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3016" w14:textId="77777777" w:rsidR="002C75A7" w:rsidRDefault="002C75A7" w:rsidP="002C75A7">
      <w:pPr>
        <w:pStyle w:val="aaaaa"/>
      </w:pPr>
      <w:r>
        <w:t>ZAŁĄCZNIK NR 1 DO SIWZ – FORMULARZ OFERTY</w:t>
      </w:r>
    </w:p>
    <w:p w14:paraId="66F18605" w14:textId="77777777" w:rsidR="002C75A7" w:rsidRDefault="002C75A7" w:rsidP="002C75A7">
      <w:pPr>
        <w:spacing w:after="0" w:line="360" w:lineRule="auto"/>
      </w:pPr>
      <w:r>
        <w:rPr>
          <w:rFonts w:cs="Calibri"/>
          <w:b/>
          <w:bCs/>
          <w:color w:val="000000"/>
          <w:szCs w:val="22"/>
        </w:rPr>
        <w:t xml:space="preserve">Będący załącznikiem nr 2 do umowy nr </w:t>
      </w:r>
      <w:r>
        <w:rPr>
          <w:rFonts w:cs="Calibri"/>
          <w:b/>
          <w:szCs w:val="22"/>
        </w:rPr>
        <w:t>……………………….</w:t>
      </w:r>
    </w:p>
    <w:p w14:paraId="5AAF5956" w14:textId="77777777" w:rsidR="002C75A7" w:rsidRDefault="002C75A7" w:rsidP="002C75A7">
      <w:pPr>
        <w:spacing w:after="0" w:line="360" w:lineRule="auto"/>
        <w:rPr>
          <w:rFonts w:cs="Calibri"/>
          <w:szCs w:val="22"/>
          <w:lang w:eastAsia="ar-SA"/>
        </w:rPr>
      </w:pPr>
    </w:p>
    <w:tbl>
      <w:tblPr>
        <w:tblW w:w="9633" w:type="dxa"/>
        <w:tblInd w:w="2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4300"/>
        <w:gridCol w:w="5333"/>
      </w:tblGrid>
      <w:tr w:rsidR="002C75A7" w14:paraId="0566D1BD" w14:textId="77777777" w:rsidTr="00D76144">
        <w:trPr>
          <w:trHeight w:val="1915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032B2F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9C75FA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OFERTA</w:t>
            </w:r>
          </w:p>
        </w:tc>
      </w:tr>
    </w:tbl>
    <w:p w14:paraId="5488F1F0" w14:textId="77777777" w:rsidR="002C75A7" w:rsidRDefault="002C75A7" w:rsidP="002C75A7">
      <w:pPr>
        <w:spacing w:after="0" w:line="360" w:lineRule="auto"/>
        <w:rPr>
          <w:rFonts w:cs="Calibri"/>
          <w:szCs w:val="22"/>
          <w:lang w:eastAsia="ar-SA"/>
        </w:rPr>
      </w:pPr>
    </w:p>
    <w:p w14:paraId="24B65975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ar-SA"/>
        </w:rPr>
        <w:t>W odpowiedzi na zamieszczone ogłoszenie o zamówieniu publicznym prowadzonym w trybie przetargu nieograniczonego na:</w:t>
      </w:r>
    </w:p>
    <w:p w14:paraId="0292AC1C" w14:textId="77777777" w:rsidR="002C75A7" w:rsidRDefault="002C75A7" w:rsidP="002C75A7">
      <w:pPr>
        <w:spacing w:after="0" w:line="360" w:lineRule="auto"/>
        <w:rPr>
          <w:rFonts w:cs="Calibri"/>
          <w:b/>
          <w:bCs/>
          <w:szCs w:val="22"/>
          <w:lang w:eastAsia="ar-SA"/>
        </w:rPr>
      </w:pPr>
    </w:p>
    <w:p w14:paraId="4FE1500A" w14:textId="77777777" w:rsidR="002C75A7" w:rsidRDefault="002C75A7" w:rsidP="002C75A7">
      <w:pPr>
        <w:spacing w:after="0" w:line="360" w:lineRule="auto"/>
        <w:jc w:val="center"/>
      </w:pPr>
      <w:r>
        <w:rPr>
          <w:rFonts w:cs="Calibri"/>
          <w:b/>
          <w:spacing w:val="20"/>
          <w:szCs w:val="22"/>
        </w:rPr>
        <w:t>Dostawa mebli do laboratorium elektronicznego wraz z montażem</w:t>
      </w:r>
      <w:r>
        <w:rPr>
          <w:rFonts w:cs="Calibri"/>
          <w:b/>
          <w:bCs/>
          <w:szCs w:val="22"/>
          <w:lang w:eastAsia="ar-SA"/>
        </w:rPr>
        <w:br/>
      </w:r>
      <w:r>
        <w:rPr>
          <w:rFonts w:cs="Calibri"/>
          <w:b/>
          <w:bCs/>
          <w:szCs w:val="22"/>
        </w:rPr>
        <w:t>Postępowanie nr MAB-251-10/20</w:t>
      </w:r>
    </w:p>
    <w:p w14:paraId="11C86D60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ar-SA"/>
        </w:rPr>
        <w:t>MY, NIŻEJ PODPISANI</w:t>
      </w:r>
    </w:p>
    <w:p w14:paraId="5118A8E8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ar-SA"/>
        </w:rPr>
        <w:t>Nazwa i adres Wykonawcy:</w:t>
      </w:r>
    </w:p>
    <w:tbl>
      <w:tblPr>
        <w:tblW w:w="9428" w:type="dxa"/>
        <w:tblInd w:w="2" w:type="dxa"/>
        <w:tblLook w:val="04A0" w:firstRow="1" w:lastRow="0" w:firstColumn="1" w:lastColumn="0" w:noHBand="0" w:noVBand="1"/>
      </w:tblPr>
      <w:tblGrid>
        <w:gridCol w:w="677"/>
        <w:gridCol w:w="3897"/>
        <w:gridCol w:w="1196"/>
        <w:gridCol w:w="3866"/>
      </w:tblGrid>
      <w:tr w:rsidR="002C75A7" w14:paraId="583206EB" w14:textId="77777777" w:rsidTr="00D76144">
        <w:tc>
          <w:tcPr>
            <w:tcW w:w="9427" w:type="dxa"/>
            <w:gridSpan w:val="4"/>
            <w:shd w:val="clear" w:color="auto" w:fill="auto"/>
            <w:vAlign w:val="bottom"/>
          </w:tcPr>
          <w:p w14:paraId="3A14AC7D" w14:textId="77777777" w:rsidR="002C75A7" w:rsidRDefault="002C75A7" w:rsidP="00D76144">
            <w:pPr>
              <w:spacing w:after="0" w:line="360" w:lineRule="auto"/>
              <w:rPr>
                <w:rFonts w:cs="Calibri"/>
                <w:lang w:eastAsia="ar-SA"/>
              </w:rPr>
            </w:pPr>
          </w:p>
          <w:p w14:paraId="462A19F1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C75A7" w14:paraId="1E7EBAC1" w14:textId="77777777" w:rsidTr="00D76144">
        <w:tc>
          <w:tcPr>
            <w:tcW w:w="9427" w:type="dxa"/>
            <w:gridSpan w:val="4"/>
            <w:shd w:val="clear" w:color="auto" w:fill="auto"/>
            <w:vAlign w:val="bottom"/>
          </w:tcPr>
          <w:p w14:paraId="12405372" w14:textId="77777777" w:rsidR="002C75A7" w:rsidRDefault="002C75A7" w:rsidP="00D76144">
            <w:pPr>
              <w:spacing w:after="0" w:line="360" w:lineRule="auto"/>
              <w:rPr>
                <w:rFonts w:cs="Calibri"/>
                <w:lang w:eastAsia="ar-SA"/>
              </w:rPr>
            </w:pPr>
          </w:p>
          <w:p w14:paraId="48CDE95F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C75A7" w14:paraId="56689E2B" w14:textId="77777777" w:rsidTr="00D76144">
        <w:tc>
          <w:tcPr>
            <w:tcW w:w="4468" w:type="dxa"/>
            <w:gridSpan w:val="2"/>
            <w:shd w:val="clear" w:color="auto" w:fill="auto"/>
            <w:vAlign w:val="bottom"/>
          </w:tcPr>
          <w:p w14:paraId="7ECF3E66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 xml:space="preserve">Forma działalności gospodarczej:  </w:t>
            </w:r>
          </w:p>
          <w:p w14:paraId="6F99C969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i/>
                <w:iCs/>
                <w:szCs w:val="22"/>
                <w:lang w:eastAsia="en-US"/>
              </w:rPr>
              <w:t>(jeśli wykonawca prowadzi np. spółkę cywilną – proszony jest o przedstawienie sposobu reprezentacji w formie umowy spółki lub pełnomocnictwa)</w:t>
            </w:r>
          </w:p>
        </w:tc>
        <w:tc>
          <w:tcPr>
            <w:tcW w:w="4959" w:type="dxa"/>
            <w:gridSpan w:val="2"/>
            <w:shd w:val="clear" w:color="auto" w:fill="auto"/>
            <w:vAlign w:val="bottom"/>
          </w:tcPr>
          <w:p w14:paraId="79D0B2CF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</w:t>
            </w:r>
          </w:p>
        </w:tc>
      </w:tr>
      <w:tr w:rsidR="002C75A7" w14:paraId="2CDC7BDE" w14:textId="77777777" w:rsidTr="00D76144">
        <w:tc>
          <w:tcPr>
            <w:tcW w:w="4468" w:type="dxa"/>
            <w:gridSpan w:val="2"/>
            <w:shd w:val="clear" w:color="auto" w:fill="auto"/>
            <w:vAlign w:val="bottom"/>
          </w:tcPr>
          <w:p w14:paraId="0688B1EA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 xml:space="preserve">Czy Wykonawca jest mikroprzedsiębiorstwem                </w:t>
            </w:r>
          </w:p>
        </w:tc>
        <w:tc>
          <w:tcPr>
            <w:tcW w:w="4959" w:type="dxa"/>
            <w:gridSpan w:val="2"/>
            <w:shd w:val="clear" w:color="auto" w:fill="auto"/>
            <w:vAlign w:val="bottom"/>
          </w:tcPr>
          <w:p w14:paraId="451E0CC3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……………………………………………………………….</w:t>
            </w:r>
          </w:p>
        </w:tc>
      </w:tr>
      <w:tr w:rsidR="002C75A7" w14:paraId="6DF15292" w14:textId="77777777" w:rsidTr="00D76144">
        <w:tc>
          <w:tcPr>
            <w:tcW w:w="659" w:type="dxa"/>
            <w:shd w:val="clear" w:color="auto" w:fill="auto"/>
            <w:vAlign w:val="bottom"/>
          </w:tcPr>
          <w:p w14:paraId="2188C420" w14:textId="77777777" w:rsidR="002C75A7" w:rsidRDefault="002C75A7" w:rsidP="00D76144">
            <w:pPr>
              <w:spacing w:after="0" w:line="360" w:lineRule="auto"/>
              <w:rPr>
                <w:rFonts w:cs="Calibri"/>
                <w:lang w:eastAsia="ar-SA"/>
              </w:rPr>
            </w:pPr>
          </w:p>
          <w:p w14:paraId="16D8B640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NIP:</w:t>
            </w:r>
          </w:p>
        </w:tc>
        <w:tc>
          <w:tcPr>
            <w:tcW w:w="3810" w:type="dxa"/>
            <w:shd w:val="clear" w:color="auto" w:fill="auto"/>
            <w:vAlign w:val="bottom"/>
          </w:tcPr>
          <w:p w14:paraId="12D478B0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  <w:tc>
          <w:tcPr>
            <w:tcW w:w="1207" w:type="dxa"/>
            <w:shd w:val="clear" w:color="auto" w:fill="auto"/>
            <w:vAlign w:val="bottom"/>
          </w:tcPr>
          <w:p w14:paraId="7C26BDB1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REGON: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7548339F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</w:tr>
    </w:tbl>
    <w:p w14:paraId="5DF995F6" w14:textId="77777777" w:rsidR="002C75A7" w:rsidRDefault="002C75A7" w:rsidP="002C75A7">
      <w:pPr>
        <w:spacing w:after="0" w:line="360" w:lineRule="auto"/>
        <w:rPr>
          <w:rFonts w:cs="Calibri"/>
          <w:szCs w:val="22"/>
          <w:lang w:eastAsia="ar-SA"/>
        </w:rPr>
      </w:pPr>
    </w:p>
    <w:p w14:paraId="4AFAE000" w14:textId="77777777" w:rsidR="002C75A7" w:rsidRDefault="002C75A7" w:rsidP="002C75A7">
      <w:pPr>
        <w:numPr>
          <w:ilvl w:val="0"/>
          <w:numId w:val="1"/>
        </w:numPr>
        <w:spacing w:after="0" w:line="360" w:lineRule="auto"/>
        <w:ind w:left="0" w:firstLine="0"/>
      </w:pPr>
      <w:r>
        <w:rPr>
          <w:rFonts w:cs="Calibri"/>
          <w:color w:val="000000"/>
          <w:szCs w:val="22"/>
        </w:rPr>
        <w:t>SKŁADAMY OFERTĘ na wykonanie przedmiotu zamówienia w zakresie określonym w Specyfikacji Istotnych Warunków Zamówienia. Szczegółowe zestawienie oferowanych przez nas towarów podajemy w załączniku, który stanowi integralną część niniejszej oferty.</w:t>
      </w:r>
    </w:p>
    <w:p w14:paraId="15702D7B" w14:textId="77777777" w:rsidR="002C75A7" w:rsidRDefault="002C75A7" w:rsidP="002C75A7">
      <w:pPr>
        <w:numPr>
          <w:ilvl w:val="0"/>
          <w:numId w:val="1"/>
        </w:numPr>
        <w:spacing w:after="0" w:line="360" w:lineRule="auto"/>
        <w:ind w:left="0" w:firstLine="0"/>
      </w:pPr>
      <w:r>
        <w:rPr>
          <w:rFonts w:cs="Calibri"/>
          <w:szCs w:val="22"/>
        </w:rPr>
        <w:lastRenderedPageBreak/>
        <w:t>OŚWIADCZAMY, że zapoznaliśmy się ze Specyfikacją Istotnych Warunków Zamówienia i uznajemy się za związanych określonymi w niej postanowieniami i zasadami postępowania oraz akceptujemy postanowienia zawarte w Istotnych postanowieniach Umowy.</w:t>
      </w:r>
    </w:p>
    <w:p w14:paraId="0B8D741F" w14:textId="77777777" w:rsidR="002C75A7" w:rsidRDefault="002C75A7" w:rsidP="002C75A7">
      <w:pPr>
        <w:numPr>
          <w:ilvl w:val="0"/>
          <w:numId w:val="1"/>
        </w:numPr>
        <w:spacing w:after="0" w:line="360" w:lineRule="auto"/>
        <w:ind w:left="0" w:firstLine="0"/>
      </w:pPr>
      <w:r>
        <w:rPr>
          <w:rFonts w:cs="Calibri"/>
          <w:bCs/>
          <w:color w:val="000000" w:themeColor="text1"/>
          <w:szCs w:val="22"/>
        </w:rPr>
        <w:t>ZOBOWIĄZUJEMY SIĘ do wykonania zamówienia dla:</w:t>
      </w:r>
    </w:p>
    <w:p w14:paraId="4CAC71B9" w14:textId="77777777" w:rsidR="002C75A7" w:rsidRDefault="002C75A7" w:rsidP="002C75A7">
      <w:pPr>
        <w:spacing w:after="0" w:line="360" w:lineRule="auto"/>
      </w:pPr>
      <w:r>
        <w:rPr>
          <w:rFonts w:cs="Calibri"/>
          <w:bCs/>
          <w:color w:val="000000" w:themeColor="text1"/>
          <w:szCs w:val="22"/>
        </w:rPr>
        <w:t>W zakresie terminu przekazania Zamawiającemu wszelkich elementów umożliwiających Zamawiającemu korzystanie z przedmiotu zamówienia i każdego z elementów wchodzących w jego skład:</w:t>
      </w:r>
    </w:p>
    <w:p w14:paraId="0E93A359" w14:textId="77777777" w:rsidR="002C75A7" w:rsidRDefault="002C75A7" w:rsidP="002C75A7">
      <w:pPr>
        <w:tabs>
          <w:tab w:val="left" w:pos="0"/>
        </w:tabs>
        <w:spacing w:after="0" w:line="360" w:lineRule="auto"/>
      </w:pPr>
      <w:r>
        <w:rPr>
          <w:rFonts w:cs="Calibri"/>
          <w:b/>
          <w:bCs/>
          <w:color w:val="000000" w:themeColor="text1"/>
          <w:szCs w:val="22"/>
        </w:rPr>
        <w:t>……………. dni od dnia podpisania umowy (kryterium punktowane).</w:t>
      </w:r>
      <w:r>
        <w:rPr>
          <w:color w:val="000000" w:themeColor="text1"/>
        </w:rPr>
        <w:t xml:space="preserve"> </w:t>
      </w:r>
    </w:p>
    <w:p w14:paraId="50EE3857" w14:textId="77777777" w:rsidR="002C75A7" w:rsidRDefault="002C75A7" w:rsidP="002C75A7">
      <w:pPr>
        <w:tabs>
          <w:tab w:val="left" w:pos="0"/>
        </w:tabs>
        <w:spacing w:after="0" w:line="360" w:lineRule="auto"/>
      </w:pPr>
      <w:r>
        <w:rPr>
          <w:i/>
          <w:iCs/>
        </w:rPr>
        <w:t>Podstawowy, wymagany przez Zamawiającego termin dostawy wraz z montażem wynosi 35 dni od dnia podpisania umowy.</w:t>
      </w:r>
    </w:p>
    <w:p w14:paraId="5DF4457C" w14:textId="77777777" w:rsidR="002C75A7" w:rsidRDefault="002C75A7" w:rsidP="002C75A7">
      <w:pPr>
        <w:tabs>
          <w:tab w:val="left" w:pos="0"/>
        </w:tabs>
        <w:spacing w:after="0" w:line="360" w:lineRule="auto"/>
      </w:pPr>
      <w:r>
        <w:rPr>
          <w:i/>
          <w:iCs/>
        </w:rPr>
        <w:t>Skrócenie podstawowego, wymaganego terminu dostawy:</w:t>
      </w:r>
    </w:p>
    <w:p w14:paraId="7F1A84C1" w14:textId="77777777" w:rsidR="002C75A7" w:rsidRDefault="002C75A7" w:rsidP="002C75A7">
      <w:pPr>
        <w:tabs>
          <w:tab w:val="left" w:pos="0"/>
        </w:tabs>
        <w:spacing w:after="0" w:line="360" w:lineRule="auto"/>
      </w:pPr>
      <w:r>
        <w:rPr>
          <w:i/>
          <w:iCs/>
        </w:rPr>
        <w:t>- do 28 dni od dnia podpisania umowy – 10 punktów,</w:t>
      </w:r>
    </w:p>
    <w:p w14:paraId="3763D0BB" w14:textId="77777777" w:rsidR="002C75A7" w:rsidRDefault="002C75A7" w:rsidP="002C75A7">
      <w:pPr>
        <w:spacing w:after="0" w:line="360" w:lineRule="auto"/>
      </w:pPr>
      <w:r>
        <w:rPr>
          <w:i/>
          <w:iCs/>
        </w:rPr>
        <w:t>- do 21 dni od dnia podpisania umowy – 20 punktów.</w:t>
      </w:r>
    </w:p>
    <w:p w14:paraId="0B4B7013" w14:textId="77777777" w:rsidR="002C75A7" w:rsidRDefault="002C75A7" w:rsidP="002C75A7">
      <w:pPr>
        <w:numPr>
          <w:ilvl w:val="0"/>
          <w:numId w:val="1"/>
        </w:numPr>
        <w:spacing w:after="0" w:line="360" w:lineRule="auto"/>
        <w:ind w:left="0" w:firstLine="0"/>
      </w:pPr>
      <w:r>
        <w:rPr>
          <w:rFonts w:cs="Calibri"/>
          <w:color w:val="000000"/>
          <w:szCs w:val="22"/>
        </w:rPr>
        <w:t>AKCEPTUJEMY warunki płatności określone przez Zamawiającego w Specyfikacji Istotnych Warunków Zamówienia oraz akceptujemy bez zastrzeżeń istotne dla Zamawiającego postanowienia, które zostaną wprowadzone do treści zawieranej umowy według ogólnych warunków umowy przedstawionych w SIWZ.</w:t>
      </w:r>
    </w:p>
    <w:p w14:paraId="68175015" w14:textId="77777777" w:rsidR="002C75A7" w:rsidRDefault="002C75A7" w:rsidP="002C75A7">
      <w:pPr>
        <w:numPr>
          <w:ilvl w:val="0"/>
          <w:numId w:val="1"/>
        </w:numPr>
        <w:spacing w:after="0" w:line="360" w:lineRule="auto"/>
        <w:ind w:left="0" w:firstLine="0"/>
      </w:pPr>
      <w:r>
        <w:rPr>
          <w:rFonts w:cs="Calibri"/>
          <w:color w:val="000000"/>
          <w:szCs w:val="22"/>
        </w:rPr>
        <w:t xml:space="preserve">UWAŻAMY SIĘ za związanych niniejszą ofertą przez czas wskazany w Specyfikacji Istotnych Warunków Zamówienia, tj. przez okres </w:t>
      </w:r>
      <w:r>
        <w:rPr>
          <w:rFonts w:cs="Calibri"/>
          <w:b/>
          <w:bCs/>
          <w:color w:val="000000"/>
          <w:szCs w:val="22"/>
        </w:rPr>
        <w:t>30 dni</w:t>
      </w:r>
      <w:r>
        <w:rPr>
          <w:rFonts w:cs="Calibri"/>
          <w:color w:val="000000"/>
          <w:szCs w:val="22"/>
        </w:rPr>
        <w:t xml:space="preserve"> od upływu terminu składania ofert.</w:t>
      </w:r>
    </w:p>
    <w:p w14:paraId="616824E5" w14:textId="77777777" w:rsidR="002C75A7" w:rsidRDefault="002C75A7" w:rsidP="002C75A7">
      <w:pPr>
        <w:numPr>
          <w:ilvl w:val="0"/>
          <w:numId w:val="1"/>
        </w:numPr>
        <w:spacing w:after="0" w:line="360" w:lineRule="auto"/>
        <w:ind w:left="0" w:firstLine="0"/>
      </w:pPr>
      <w:r>
        <w:rPr>
          <w:rFonts w:cs="Calibri"/>
          <w:color w:val="000000"/>
          <w:szCs w:val="22"/>
        </w:rPr>
        <w:t xml:space="preserve">OFERUJEMY wykonanie przedmiotu zamówienia dla niniejszego postępowania, którego szczegółowe wymagania i parametry potwierdza załącznik będący opisem przedmiotu zamówienia do niniejszej oferty za cenę: </w:t>
      </w:r>
    </w:p>
    <w:p w14:paraId="735C5B47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</w:rPr>
        <w:t xml:space="preserve">Tabela 1. TABELA KOSZTORYSOWA: </w:t>
      </w:r>
    </w:p>
    <w:tbl>
      <w:tblPr>
        <w:tblW w:w="9286" w:type="dxa"/>
        <w:tblInd w:w="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4"/>
        <w:gridCol w:w="2453"/>
        <w:gridCol w:w="1363"/>
        <w:gridCol w:w="1380"/>
        <w:gridCol w:w="962"/>
        <w:gridCol w:w="864"/>
        <w:gridCol w:w="792"/>
        <w:gridCol w:w="988"/>
      </w:tblGrid>
      <w:tr w:rsidR="002C75A7" w14:paraId="073F98EC" w14:textId="77777777" w:rsidTr="00D761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96D3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E303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 xml:space="preserve">Przedmiot zamówienia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B312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Wartość jednostkowa netto (bez VAT) w PLN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903B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 xml:space="preserve">Liczba jednostek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0757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Wartość netto (bez VAT) w PLN</w:t>
            </w:r>
          </w:p>
          <w:p w14:paraId="4A6381A0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3x4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BBFA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Stawka VAT (%)*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5265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Kwota VAT w PLN</w:t>
            </w:r>
          </w:p>
          <w:p w14:paraId="24ADA7BD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5x6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B63B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Wartość brutto (z VAT) w PLN</w:t>
            </w:r>
          </w:p>
          <w:p w14:paraId="2A43D498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5+7</w:t>
            </w:r>
          </w:p>
        </w:tc>
      </w:tr>
      <w:tr w:rsidR="002C75A7" w14:paraId="7946D9DF" w14:textId="77777777" w:rsidTr="00D761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5713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365E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6C0B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CF2C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710B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BDB0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EB2C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AF7A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8</w:t>
            </w:r>
          </w:p>
        </w:tc>
      </w:tr>
      <w:tr w:rsidR="002C75A7" w14:paraId="367AECBD" w14:textId="77777777" w:rsidTr="00D761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3846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9D6F" w14:textId="77777777" w:rsidR="002C75A7" w:rsidRDefault="002C75A7" w:rsidP="00D76144">
            <w:pPr>
              <w:spacing w:after="0" w:line="360" w:lineRule="auto"/>
            </w:pPr>
            <w:r>
              <w:rPr>
                <w:rFonts w:cs="Cambria"/>
                <w:szCs w:val="22"/>
              </w:rPr>
              <w:t>Szafa złożona z 6 modułów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9A84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A912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FC4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CF15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1A0B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E16D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</w:tr>
      <w:tr w:rsidR="002C75A7" w14:paraId="475E19AC" w14:textId="77777777" w:rsidTr="00D761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D5D8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8860" w14:textId="77777777" w:rsidR="002C75A7" w:rsidRDefault="002C75A7" w:rsidP="00D76144">
            <w:pPr>
              <w:spacing w:after="0" w:line="360" w:lineRule="auto"/>
            </w:pPr>
            <w:r>
              <w:t>Blaty (stoły) laboratoryjne o różnych wymiarach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9A9A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C39C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5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2451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1FF3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9608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61D5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</w:tr>
      <w:tr w:rsidR="002C75A7" w14:paraId="667B8BFF" w14:textId="77777777" w:rsidTr="00D761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A78A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3.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1A9E" w14:textId="77777777" w:rsidR="002C75A7" w:rsidRDefault="002C75A7" w:rsidP="00D76144">
            <w:pPr>
              <w:spacing w:after="0" w:line="360" w:lineRule="auto"/>
            </w:pPr>
            <w:bookmarkStart w:id="0" w:name="_Hlk37252902"/>
            <w:r>
              <w:rPr>
                <w:rFonts w:cs="Calibri"/>
                <w:szCs w:val="22"/>
              </w:rPr>
              <w:t>Szafka pod zlew zawierająca m.in. zlew</w:t>
            </w:r>
            <w:bookmarkEnd w:id="0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162A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068C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1907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F83D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F5B4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E76A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</w:tr>
      <w:tr w:rsidR="002C75A7" w14:paraId="50729C84" w14:textId="77777777" w:rsidTr="00D761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A236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4.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ACA8" w14:textId="77777777" w:rsidR="002C75A7" w:rsidRDefault="002C75A7" w:rsidP="00D76144">
            <w:pPr>
              <w:spacing w:after="0" w:line="360" w:lineRule="auto"/>
            </w:pPr>
            <w:r>
              <w:t>Szafka pod frezarkę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AE54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ABC1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B96C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2173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21FA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4E8E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</w:tr>
      <w:tr w:rsidR="002C75A7" w14:paraId="6BDCBE0C" w14:textId="77777777" w:rsidTr="00D76144"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4267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lastRenderedPageBreak/>
              <w:t>Wartość netto (należy dodać do siebie poszczególne pozycje z kolumny 6)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4A13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A0E2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B9D3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7E36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2C75A7" w14:paraId="424D0478" w14:textId="77777777" w:rsidTr="00D76144">
        <w:tc>
          <w:tcPr>
            <w:tcW w:w="7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C9CC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Razem kwota VAT (należy dodać do siebie poszczególne pozycje z kolumny 8)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5F45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8A79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2C75A7" w14:paraId="25584C0D" w14:textId="77777777" w:rsidTr="00D76144">
        <w:tc>
          <w:tcPr>
            <w:tcW w:w="8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587F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</w:rPr>
              <w:t>Cena (należy dodać do siebie poszczególne pozycje z kolumny 9)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BF00" w14:textId="77777777" w:rsidR="002C75A7" w:rsidRDefault="002C75A7" w:rsidP="00D76144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476A5BAD" w14:textId="77777777" w:rsidR="002C75A7" w:rsidRDefault="002C75A7" w:rsidP="002C75A7">
      <w:pPr>
        <w:spacing w:after="0" w:line="360" w:lineRule="auto"/>
        <w:rPr>
          <w:rFonts w:cs="Calibri"/>
          <w:szCs w:val="22"/>
          <w:lang w:eastAsia="ar-SA"/>
        </w:rPr>
      </w:pPr>
    </w:p>
    <w:p w14:paraId="564BC43A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ar-SA"/>
        </w:rPr>
        <w:t>Razem wartość oferty netto (słownie): …………………………………………………………………………</w:t>
      </w:r>
    </w:p>
    <w:p w14:paraId="33B3D0BE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ar-SA"/>
        </w:rPr>
        <w:t>Razem wartość brutto tj. cena (słownie): …………………………………………………………………………</w:t>
      </w:r>
    </w:p>
    <w:p w14:paraId="145BE38A" w14:textId="77777777" w:rsidR="002C75A7" w:rsidRDefault="002C75A7" w:rsidP="002C75A7">
      <w:pPr>
        <w:spacing w:after="0" w:line="360" w:lineRule="auto"/>
        <w:rPr>
          <w:rFonts w:cs="Calibri"/>
          <w:color w:val="000000"/>
          <w:szCs w:val="22"/>
        </w:rPr>
      </w:pPr>
    </w:p>
    <w:p w14:paraId="2434E8CC" w14:textId="77777777" w:rsidR="002C75A7" w:rsidRDefault="002C75A7" w:rsidP="002C75A7">
      <w:pPr>
        <w:spacing w:after="0" w:line="360" w:lineRule="auto"/>
      </w:pPr>
      <w:r>
        <w:rPr>
          <w:rFonts w:cs="Calibri"/>
          <w:color w:val="000000"/>
          <w:szCs w:val="22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1CD38E69" w14:textId="77777777" w:rsidR="002C75A7" w:rsidRDefault="002C75A7" w:rsidP="002C75A7">
      <w:pPr>
        <w:spacing w:after="0" w:line="360" w:lineRule="auto"/>
        <w:rPr>
          <w:rFonts w:cs="Calibri"/>
          <w:color w:val="000000"/>
          <w:szCs w:val="22"/>
        </w:rPr>
      </w:pPr>
    </w:p>
    <w:p w14:paraId="7B0B23BD" w14:textId="77777777" w:rsidR="002C75A7" w:rsidRDefault="002C75A7" w:rsidP="002C75A7">
      <w:pPr>
        <w:numPr>
          <w:ilvl w:val="0"/>
          <w:numId w:val="2"/>
        </w:numPr>
        <w:spacing w:after="0" w:line="360" w:lineRule="auto"/>
        <w:ind w:left="0" w:firstLine="0"/>
      </w:pPr>
      <w:r>
        <w:rPr>
          <w:rFonts w:cs="Calibri"/>
          <w:i/>
          <w:color w:val="000000"/>
          <w:sz w:val="16"/>
          <w:szCs w:val="16"/>
        </w:rPr>
        <w:t>Gdy Wykonawca nie jest zobowiązany do naliczenia VAT, w kolumnie 9 (wartość brutto), należy wpisać kwotę z kolumny 6 (wartość netto).</w:t>
      </w:r>
    </w:p>
    <w:p w14:paraId="75670271" w14:textId="77777777" w:rsidR="002C75A7" w:rsidRDefault="002C75A7" w:rsidP="002C75A7">
      <w:pPr>
        <w:numPr>
          <w:ilvl w:val="0"/>
          <w:numId w:val="2"/>
        </w:numPr>
        <w:spacing w:after="0" w:line="360" w:lineRule="auto"/>
        <w:ind w:left="0" w:firstLine="0"/>
      </w:pPr>
      <w:r>
        <w:rPr>
          <w:rFonts w:cs="Calibri"/>
          <w:i/>
          <w:color w:val="000000"/>
          <w:sz w:val="16"/>
          <w:szCs w:val="16"/>
        </w:rPr>
        <w:t xml:space="preserve">Gdy Wykonawca ma siedzibę lub miejsce zamieszkania poza terytorium Rzeczypospolitej Polskiej, wypełnia tabele kosztorysowa do kolumny </w:t>
      </w:r>
    </w:p>
    <w:p w14:paraId="0BD5A1C4" w14:textId="77777777" w:rsidR="002C75A7" w:rsidRDefault="002C75A7" w:rsidP="002C75A7">
      <w:pPr>
        <w:numPr>
          <w:ilvl w:val="0"/>
          <w:numId w:val="2"/>
        </w:numPr>
        <w:spacing w:after="0" w:line="360" w:lineRule="auto"/>
        <w:ind w:left="0" w:firstLine="0"/>
      </w:pPr>
      <w:r>
        <w:rPr>
          <w:rFonts w:cs="Calibri"/>
          <w:i/>
          <w:color w:val="000000"/>
          <w:sz w:val="16"/>
          <w:szCs w:val="16"/>
        </w:rPr>
        <w:t>UWAGA! Wykonawca zobowiązany jest podać podstawę prawną zastosowania stawki podatku VAT innej niż stawka podstawowa lub zwolnienia z w/w podatku.</w:t>
      </w:r>
    </w:p>
    <w:p w14:paraId="1DAB814C" w14:textId="77777777" w:rsidR="002C75A7" w:rsidRDefault="002C75A7" w:rsidP="002C75A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 xml:space="preserve">OŚWIADCZAMY, że – z wyjątkiem informacji zawartych w ofercie na stronach nr …… - niniejsza oferta oraz wszelkie załączniki do niej są jawne i nie zawierają informacji stanowiących tajemnicę przedsiębiorstwa w rozumieniu przepisów o zwalczaniu nieuczciwej konkurencji. Zamawiający wymaga by dla części oferty stanowiącej tajemnice przedsiębiorstwa Wykonawca nie później niż w terminie składania ofert zastrzegł, że nie mogą być one udostępniane oraz wykazał, iż zastrzeżone informacje stanowią tajemnice przedsiębiorstwa (Wykonawca nie może zastrzec informacji, o których mowa w art. 86 ust. 4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.).</w:t>
      </w:r>
    </w:p>
    <w:p w14:paraId="578BF0B6" w14:textId="77777777" w:rsidR="002C75A7" w:rsidRDefault="002C75A7" w:rsidP="002C75A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WSZELKĄ KORESPONDENCJĘ w sprawie niniejszego postępowania należy kierować na poniższy adres:</w:t>
      </w:r>
    </w:p>
    <w:p w14:paraId="2E9E677C" w14:textId="77777777" w:rsidR="002C75A7" w:rsidRDefault="002C75A7" w:rsidP="002C75A7">
      <w:pPr>
        <w:widowControl w:val="0"/>
        <w:suppressAutoHyphens/>
        <w:spacing w:after="0" w:line="360" w:lineRule="auto"/>
      </w:pPr>
      <w:r>
        <w:rPr>
          <w:rFonts w:cs="Calibri"/>
          <w:kern w:val="2"/>
          <w:szCs w:val="22"/>
          <w:lang w:eastAsia="ar-SA"/>
        </w:rPr>
        <w:t>………………………….………………………………………….</w:t>
      </w:r>
    </w:p>
    <w:p w14:paraId="0DF4D312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>………………………….………………………………………….</w:t>
      </w:r>
    </w:p>
    <w:p w14:paraId="045216E9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>Tel.: …………………………………………………. e-mail: ………………………….</w:t>
      </w:r>
    </w:p>
    <w:p w14:paraId="5C45930D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>Osoba wskazana do kontaktu: …………………………………………</w:t>
      </w:r>
    </w:p>
    <w:p w14:paraId="74275294" w14:textId="77777777" w:rsidR="002C75A7" w:rsidRDefault="002C75A7" w:rsidP="002C75A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OFERTĘ niniejszą (w tym załączniki) składamy na …… kolejno ponumerowanych stronach.</w:t>
      </w:r>
    </w:p>
    <w:p w14:paraId="2397F772" w14:textId="77777777" w:rsidR="002C75A7" w:rsidRDefault="002C75A7" w:rsidP="002C75A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 xml:space="preserve">Zamawiający wymaga </w:t>
      </w:r>
      <w:r>
        <w:rPr>
          <w:rFonts w:cs="Calibri"/>
          <w:kern w:val="2"/>
          <w:szCs w:val="22"/>
        </w:rPr>
        <w:t>wskazania przez wykonawcę części zamówienia, której wykonanie zamierza powierzyć podwykonawcy/om i podania przez Wykonawcę firm/y podwykonawców</w:t>
      </w:r>
      <w:r>
        <w:rPr>
          <w:rFonts w:cs="Calibri"/>
          <w:kern w:val="2"/>
          <w:szCs w:val="22"/>
          <w:lang w:eastAsia="ar-SA"/>
        </w:rPr>
        <w:t>:</w:t>
      </w:r>
    </w:p>
    <w:p w14:paraId="17FC97AC" w14:textId="77777777" w:rsidR="002C75A7" w:rsidRDefault="002C75A7" w:rsidP="002C75A7">
      <w:pPr>
        <w:widowControl w:val="0"/>
        <w:suppressAutoHyphens/>
        <w:spacing w:after="0" w:line="360" w:lineRule="auto"/>
      </w:pPr>
      <w:r>
        <w:rPr>
          <w:rFonts w:cs="Calibri"/>
          <w:kern w:val="2"/>
          <w:szCs w:val="22"/>
          <w:lang w:eastAsia="ar-SA"/>
        </w:rPr>
        <w:t>Część 1): .....................................................  firma podwykonawcy ..............................................</w:t>
      </w:r>
    </w:p>
    <w:p w14:paraId="5053715B" w14:textId="77777777" w:rsidR="002C75A7" w:rsidRDefault="002C75A7" w:rsidP="002C75A7">
      <w:pPr>
        <w:widowControl w:val="0"/>
        <w:suppressAutoHyphens/>
        <w:spacing w:after="0" w:line="360" w:lineRule="auto"/>
      </w:pPr>
      <w:r>
        <w:rPr>
          <w:rFonts w:cs="Calibri"/>
          <w:kern w:val="2"/>
          <w:szCs w:val="22"/>
          <w:lang w:eastAsia="ar-SA"/>
        </w:rPr>
        <w:t xml:space="preserve">Część 2): .....................................................  firma podwykonawcy .............................................. </w:t>
      </w:r>
    </w:p>
    <w:p w14:paraId="2C30A207" w14:textId="77777777" w:rsidR="002C75A7" w:rsidRDefault="002C75A7" w:rsidP="002C75A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</w:rPr>
        <w:t xml:space="preserve">Jeżeli zmiana albo rezygnacja z podwykonawcy dotyczy podmiotu, na którego zasoby wykonawca powoływał się, na zasadach określonych w art. 22a ust. 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>
        <w:rPr>
          <w:rFonts w:cs="Calibri"/>
          <w:kern w:val="2"/>
          <w:szCs w:val="22"/>
        </w:rPr>
        <w:lastRenderedPageBreak/>
        <w:t>trakcie postępowania o udzielenie zamówienia.</w:t>
      </w:r>
    </w:p>
    <w:p w14:paraId="60C4A495" w14:textId="77777777" w:rsidR="002C75A7" w:rsidRDefault="002C75A7" w:rsidP="002C75A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Podczas realizacji niniejszego zamówienia polegamy/nie polegamy** na innych podmiotach.</w:t>
      </w:r>
    </w:p>
    <w:p w14:paraId="72EAD140" w14:textId="77777777" w:rsidR="002C75A7" w:rsidRDefault="002C75A7" w:rsidP="002C75A7">
      <w:pPr>
        <w:widowControl w:val="0"/>
        <w:suppressAutoHyphens/>
        <w:spacing w:after="0" w:line="360" w:lineRule="auto"/>
      </w:pPr>
      <w:r>
        <w:rPr>
          <w:rFonts w:cs="Calibri"/>
          <w:color w:val="000000"/>
        </w:rPr>
        <w:t>13.      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cs="Calibri"/>
          <w:i/>
          <w:color w:val="00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A7E62" w14:textId="77777777" w:rsidR="002C75A7" w:rsidRDefault="002C75A7" w:rsidP="002C75A7">
      <w:pPr>
        <w:spacing w:after="0" w:line="360" w:lineRule="auto"/>
      </w:pPr>
      <w:r>
        <w:rPr>
          <w:rFonts w:cs="Calibri"/>
          <w:i/>
          <w:iCs/>
          <w:sz w:val="16"/>
          <w:szCs w:val="16"/>
          <w:lang w:eastAsia="ar-SA"/>
        </w:rPr>
        <w:t>*UWAGA! Punkt nr 10 i 11. oferty należy wypełnić TYLKO w wypadku, gdy Wykonawca będzie realizował zamówienie przy udziale podwykonawców lub będzie polegał na zasobach innych podmiotów, niezależnie od charakteru łączących go z nimi stosunków. Prosimy o zaznaczenie właściwej opcji.</w:t>
      </w:r>
    </w:p>
    <w:p w14:paraId="517F5270" w14:textId="77777777" w:rsidR="002C75A7" w:rsidRDefault="002C75A7" w:rsidP="002C75A7">
      <w:pPr>
        <w:spacing w:after="0" w:line="360" w:lineRule="auto"/>
        <w:jc w:val="right"/>
        <w:rPr>
          <w:rFonts w:cs="Calibri"/>
          <w:color w:val="000000"/>
          <w:sz w:val="16"/>
          <w:szCs w:val="16"/>
        </w:rPr>
      </w:pPr>
    </w:p>
    <w:p w14:paraId="1C8A6E8D" w14:textId="77777777" w:rsidR="002C75A7" w:rsidRDefault="002C75A7" w:rsidP="002C75A7">
      <w:pPr>
        <w:spacing w:after="0" w:line="360" w:lineRule="auto"/>
      </w:pPr>
      <w:r>
        <w:rPr>
          <w:rFonts w:cs="Calibri"/>
          <w:i/>
          <w:color w:val="000000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5BFE53A" w14:textId="77777777" w:rsidR="002C75A7" w:rsidRDefault="002C75A7" w:rsidP="002C75A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ZAŁĄCZNIKAMI do niniejszej oferty są:</w:t>
      </w:r>
    </w:p>
    <w:p w14:paraId="2DC998EB" w14:textId="77777777" w:rsidR="002C75A7" w:rsidRDefault="002C75A7" w:rsidP="002C75A7">
      <w:pPr>
        <w:widowControl w:val="0"/>
        <w:numPr>
          <w:ilvl w:val="1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Opis przedmiotu zamówienia …… (str. …)</w:t>
      </w:r>
    </w:p>
    <w:p w14:paraId="29FC47B7" w14:textId="77777777" w:rsidR="002C75A7" w:rsidRDefault="002C75A7" w:rsidP="002C75A7">
      <w:pPr>
        <w:widowControl w:val="0"/>
        <w:numPr>
          <w:ilvl w:val="1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Oświadczenie o niezachodzeniu przesłanek wykluczenia (str. …)</w:t>
      </w:r>
    </w:p>
    <w:p w14:paraId="4E57F0E0" w14:textId="77777777" w:rsidR="002C75A7" w:rsidRDefault="002C75A7" w:rsidP="002C75A7">
      <w:pPr>
        <w:widowControl w:val="0"/>
        <w:numPr>
          <w:ilvl w:val="1"/>
          <w:numId w:val="3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…… (str. …)**</w:t>
      </w:r>
    </w:p>
    <w:p w14:paraId="1EC0A076" w14:textId="77777777" w:rsidR="002C75A7" w:rsidRDefault="002C75A7" w:rsidP="002C75A7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** (prosimy o wypisanie stosownej liczby dokumentów załączonych przez Państwa do oferty)</w:t>
      </w:r>
    </w:p>
    <w:p w14:paraId="5ED89599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>……………………………………, …… 2020 r</w:t>
      </w:r>
    </w:p>
    <w:p w14:paraId="35EFFA68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                                                                                                        ……………………………………………………………..</w:t>
      </w:r>
    </w:p>
    <w:p w14:paraId="526629DE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                                                                (podpis i pieczęć osoby upoważnionej do reprezentacji Wykonawcy)</w:t>
      </w:r>
    </w:p>
    <w:p w14:paraId="34610B6E" w14:textId="77777777" w:rsidR="002C75A7" w:rsidRDefault="002C75A7" w:rsidP="002C75A7">
      <w:pPr>
        <w:spacing w:after="0" w:line="360" w:lineRule="auto"/>
      </w:pPr>
      <w:r>
        <w:br w:type="page"/>
      </w:r>
    </w:p>
    <w:p w14:paraId="0A005661" w14:textId="77777777" w:rsidR="002C75A7" w:rsidRDefault="002C75A7" w:rsidP="002C75A7">
      <w:pPr>
        <w:pStyle w:val="aaaaa"/>
      </w:pPr>
      <w:r>
        <w:rPr>
          <w:rStyle w:val="Nagwek1Znak"/>
          <w:rFonts w:cs="Times New Roman"/>
          <w:b/>
          <w:bCs w:val="0"/>
        </w:rPr>
        <w:lastRenderedPageBreak/>
        <w:t>ZAŁĄCZNIK NR 2 DO SIWZ – OŚWIADCZENIE O NIEZACHODZENIU PRZESŁANEK WYKLUCZENIA</w:t>
      </w:r>
    </w:p>
    <w:p w14:paraId="49FE6B6E" w14:textId="77777777" w:rsidR="002C75A7" w:rsidRDefault="002C75A7" w:rsidP="002C75A7">
      <w:pPr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 xml:space="preserve">Zamawiający: </w:t>
      </w:r>
    </w:p>
    <w:p w14:paraId="406C2A89" w14:textId="77777777" w:rsidR="002C75A7" w:rsidRDefault="002C75A7" w:rsidP="002C75A7">
      <w:pPr>
        <w:spacing w:after="0" w:line="360" w:lineRule="auto"/>
      </w:pPr>
      <w:r>
        <w:rPr>
          <w:b/>
        </w:rPr>
        <w:t>Centrum Astronomiczne im. M. Kopernika PAN</w:t>
      </w:r>
    </w:p>
    <w:p w14:paraId="10A89FDE" w14:textId="77777777" w:rsidR="002C75A7" w:rsidRDefault="002C75A7" w:rsidP="002C75A7">
      <w:pPr>
        <w:spacing w:after="0" w:line="360" w:lineRule="auto"/>
      </w:pPr>
      <w:r>
        <w:rPr>
          <w:b/>
        </w:rPr>
        <w:t xml:space="preserve">ul. </w:t>
      </w:r>
      <w:proofErr w:type="spellStart"/>
      <w:r>
        <w:rPr>
          <w:b/>
        </w:rPr>
        <w:t>Bartycka</w:t>
      </w:r>
      <w:proofErr w:type="spellEnd"/>
      <w:r>
        <w:rPr>
          <w:b/>
        </w:rPr>
        <w:t xml:space="preserve"> 18</w:t>
      </w:r>
    </w:p>
    <w:p w14:paraId="3009AFD0" w14:textId="77777777" w:rsidR="002C75A7" w:rsidRDefault="002C75A7" w:rsidP="002C75A7">
      <w:pPr>
        <w:spacing w:after="0" w:line="360" w:lineRule="auto"/>
      </w:pPr>
      <w:r>
        <w:rPr>
          <w:b/>
        </w:rPr>
        <w:t>00–716 Warszawa</w:t>
      </w:r>
    </w:p>
    <w:p w14:paraId="7EAA7FD2" w14:textId="77777777" w:rsidR="002C75A7" w:rsidRDefault="002C75A7" w:rsidP="002C75A7">
      <w:pPr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>Wykonawca:</w:t>
      </w:r>
    </w:p>
    <w:p w14:paraId="6DF6A382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29EB94C2" w14:textId="77777777" w:rsidR="002C75A7" w:rsidRDefault="002C75A7" w:rsidP="002C75A7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</w:p>
    <w:p w14:paraId="4DB6AAEC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u w:val="single"/>
          <w:lang w:eastAsia="en-US"/>
        </w:rPr>
        <w:t>reprezentowany przez:</w:t>
      </w:r>
    </w:p>
    <w:p w14:paraId="73C7EE68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58120158" w14:textId="77777777" w:rsidR="002C75A7" w:rsidRDefault="002C75A7" w:rsidP="002C75A7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(imię, nazwisko, stanowisko/podstawa do reprezentacji)</w:t>
      </w:r>
    </w:p>
    <w:p w14:paraId="45CA66A8" w14:textId="77777777" w:rsidR="002C75A7" w:rsidRDefault="002C75A7" w:rsidP="002C75A7">
      <w:pPr>
        <w:spacing w:after="0" w:line="360" w:lineRule="auto"/>
      </w:pPr>
      <w:r>
        <w:rPr>
          <w:rFonts w:cs="Calibri"/>
          <w:b/>
          <w:bCs/>
          <w:szCs w:val="22"/>
          <w:u w:val="single"/>
          <w:lang w:eastAsia="en-US"/>
        </w:rPr>
        <w:t xml:space="preserve">Oświadczenie wykonawcy </w:t>
      </w:r>
    </w:p>
    <w:p w14:paraId="00D12522" w14:textId="77777777" w:rsidR="002C75A7" w:rsidRDefault="002C75A7" w:rsidP="002C75A7">
      <w:pPr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 xml:space="preserve">składane na podstawie art. 25a ust. 1 ustawy z dnia 29 stycznia 2004 r. </w:t>
      </w:r>
    </w:p>
    <w:p w14:paraId="728A449E" w14:textId="77777777" w:rsidR="002C75A7" w:rsidRDefault="002C75A7" w:rsidP="002C75A7">
      <w:pPr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 xml:space="preserve">Prawo zamówień publicznych (dalej jako: „ustawa </w:t>
      </w:r>
      <w:proofErr w:type="spellStart"/>
      <w:r>
        <w:rPr>
          <w:rFonts w:cs="Calibri"/>
          <w:b/>
          <w:bCs/>
          <w:szCs w:val="22"/>
          <w:lang w:eastAsia="en-US"/>
        </w:rPr>
        <w:t>Pzp</w:t>
      </w:r>
      <w:proofErr w:type="spellEnd"/>
      <w:r>
        <w:rPr>
          <w:rFonts w:cs="Calibri"/>
          <w:b/>
          <w:bCs/>
          <w:szCs w:val="22"/>
          <w:lang w:eastAsia="en-US"/>
        </w:rPr>
        <w:t xml:space="preserve">.”), </w:t>
      </w:r>
    </w:p>
    <w:p w14:paraId="3D77553D" w14:textId="77777777" w:rsidR="002C75A7" w:rsidRDefault="002C75A7" w:rsidP="002C75A7">
      <w:pPr>
        <w:spacing w:after="0" w:line="360" w:lineRule="auto"/>
      </w:pPr>
      <w:r>
        <w:rPr>
          <w:rFonts w:cs="Calibri"/>
          <w:b/>
          <w:bCs/>
          <w:szCs w:val="22"/>
          <w:u w:val="single"/>
          <w:lang w:eastAsia="en-US"/>
        </w:rPr>
        <w:t>DOTYCZĄCE PRZESŁANEK WYKLUCZENIA Z POSTĘPOWANIA</w:t>
      </w:r>
    </w:p>
    <w:p w14:paraId="260DE37F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Na potrzeby postępowania o udzielenie zamówienia publicznego pn. </w:t>
      </w:r>
      <w:r>
        <w:rPr>
          <w:rFonts w:cs="Calibri"/>
          <w:b/>
          <w:spacing w:val="20"/>
          <w:szCs w:val="22"/>
        </w:rPr>
        <w:t>Dostawa mebli do laboratorium elektronicznego wraz z montażem</w:t>
      </w:r>
      <w:r>
        <w:rPr>
          <w:rFonts w:cs="Calibri"/>
          <w:szCs w:val="22"/>
          <w:lang w:eastAsia="en-US"/>
        </w:rPr>
        <w:t xml:space="preserve"> </w:t>
      </w:r>
      <w:r>
        <w:rPr>
          <w:rFonts w:cs="Calibri"/>
          <w:bCs/>
          <w:szCs w:val="22"/>
          <w:lang w:eastAsia="en-US"/>
        </w:rPr>
        <w:t xml:space="preserve">(nr postępowania </w:t>
      </w:r>
      <w:r>
        <w:rPr>
          <w:rFonts w:cs="Calibri"/>
          <w:bCs/>
          <w:szCs w:val="22"/>
        </w:rPr>
        <w:t>MAB-251-10/20)</w:t>
      </w:r>
      <w:r>
        <w:rPr>
          <w:rFonts w:cs="Calibri"/>
          <w:szCs w:val="22"/>
          <w:lang w:eastAsia="en-US"/>
        </w:rPr>
        <w:t>,</w:t>
      </w:r>
      <w:r>
        <w:rPr>
          <w:rFonts w:cs="Calibri"/>
          <w:i/>
          <w:iCs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prowadzonego przez </w:t>
      </w:r>
      <w:r>
        <w:rPr>
          <w:rFonts w:cs="Calibri"/>
          <w:bCs/>
          <w:szCs w:val="22"/>
          <w:lang w:eastAsia="en-US"/>
        </w:rPr>
        <w:t>Centrum Astronomiczne im. M. Kopernika PAN</w:t>
      </w:r>
      <w:r>
        <w:rPr>
          <w:rFonts w:cs="Calibri"/>
          <w:i/>
          <w:iCs/>
          <w:szCs w:val="22"/>
          <w:lang w:eastAsia="en-US"/>
        </w:rPr>
        <w:t xml:space="preserve">, </w:t>
      </w:r>
      <w:r>
        <w:rPr>
          <w:rFonts w:cs="Calibri"/>
          <w:szCs w:val="22"/>
          <w:lang w:eastAsia="en-US"/>
        </w:rPr>
        <w:t>oświadczam, co następuje:</w:t>
      </w:r>
    </w:p>
    <w:p w14:paraId="7DDD4CE9" w14:textId="77777777" w:rsidR="002C75A7" w:rsidRDefault="002C75A7" w:rsidP="002C75A7">
      <w:pPr>
        <w:shd w:val="clear" w:color="auto" w:fill="BFBFBF"/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>OŚWIADCZENIA DOTYCZĄCE WYKONAWCY:</w:t>
      </w:r>
    </w:p>
    <w:p w14:paraId="2DDC7551" w14:textId="77777777" w:rsidR="002C75A7" w:rsidRDefault="002C75A7" w:rsidP="002C75A7">
      <w:pPr>
        <w:numPr>
          <w:ilvl w:val="0"/>
          <w:numId w:val="4"/>
        </w:numPr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 xml:space="preserve">Oświadczam, że nie podlegam wykluczeniu z postępowania na podstawie </w:t>
      </w:r>
      <w:r>
        <w:rPr>
          <w:rFonts w:cs="Calibri"/>
          <w:kern w:val="2"/>
          <w:szCs w:val="22"/>
          <w:lang w:eastAsia="ar-SA"/>
        </w:rPr>
        <w:br/>
        <w:t xml:space="preserve">art. 24 ust. 1 pkt 12-22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C75A7" w14:paraId="40358048" w14:textId="77777777" w:rsidTr="00D76144">
        <w:tc>
          <w:tcPr>
            <w:tcW w:w="4531" w:type="dxa"/>
            <w:shd w:val="clear" w:color="auto" w:fill="auto"/>
          </w:tcPr>
          <w:p w14:paraId="7D8D62D6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415B7B6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2C75A7" w14:paraId="16182234" w14:textId="77777777" w:rsidTr="00D76144">
        <w:tc>
          <w:tcPr>
            <w:tcW w:w="4531" w:type="dxa"/>
            <w:shd w:val="clear" w:color="auto" w:fill="auto"/>
          </w:tcPr>
          <w:p w14:paraId="5F8728B7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5F31D729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36E4E45B" w14:textId="77777777" w:rsidR="002C75A7" w:rsidRDefault="002C75A7" w:rsidP="002C75A7">
      <w:pPr>
        <w:spacing w:after="0" w:line="360" w:lineRule="auto"/>
        <w:rPr>
          <w:rFonts w:cs="Calibri"/>
          <w:i/>
          <w:iCs/>
          <w:szCs w:val="22"/>
          <w:lang w:eastAsia="en-US"/>
        </w:rPr>
      </w:pPr>
    </w:p>
    <w:p w14:paraId="06194B22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</w:t>
      </w:r>
      <w:r>
        <w:rPr>
          <w:rFonts w:cs="Calibri"/>
          <w:i/>
          <w:iCs/>
          <w:szCs w:val="22"/>
          <w:lang w:eastAsia="en-US"/>
        </w:rPr>
        <w:t xml:space="preserve">(podać mającą zastosowanie podstawę wykluczenia spośród wymienionych w art. 24 ust. 1 pkt 13-14, 16-20 </w:t>
      </w:r>
      <w:r>
        <w:rPr>
          <w:rFonts w:cs="Calibri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..………………………………………..…………………...........………………………………………………………………………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C75A7" w14:paraId="337D607B" w14:textId="77777777" w:rsidTr="00D76144">
        <w:tc>
          <w:tcPr>
            <w:tcW w:w="4531" w:type="dxa"/>
            <w:shd w:val="clear" w:color="auto" w:fill="auto"/>
          </w:tcPr>
          <w:p w14:paraId="13640330" w14:textId="77777777" w:rsidR="002C75A7" w:rsidRDefault="002C75A7" w:rsidP="00D76144">
            <w:pPr>
              <w:spacing w:after="0" w:line="360" w:lineRule="auto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 ……………………</w:t>
            </w:r>
          </w:p>
        </w:tc>
        <w:tc>
          <w:tcPr>
            <w:tcW w:w="4530" w:type="dxa"/>
            <w:shd w:val="clear" w:color="auto" w:fill="auto"/>
          </w:tcPr>
          <w:p w14:paraId="7EDB05E0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2C75A7" w14:paraId="0E8D6CDB" w14:textId="77777777" w:rsidTr="00D76144">
        <w:tc>
          <w:tcPr>
            <w:tcW w:w="4531" w:type="dxa"/>
            <w:shd w:val="clear" w:color="auto" w:fill="auto"/>
          </w:tcPr>
          <w:p w14:paraId="6BEB1D22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35C98203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6295D723" w14:textId="77777777" w:rsidR="002C75A7" w:rsidRDefault="002C75A7" w:rsidP="002C75A7">
      <w:pPr>
        <w:shd w:val="clear" w:color="auto" w:fill="BFBFBF"/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>OŚWIADCZENIE DOTYCZĄCE PODWYKONAWCY NIEBĘDĄCEGO PODMIOTEM, NA KTÓREGO ZASOBY POWOŁUJE SIĘ WYKONAWCA:</w:t>
      </w:r>
    </w:p>
    <w:p w14:paraId="296B41CB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lastRenderedPageBreak/>
        <w:t>Oświadczam, że następujący/e podmiot/y, będący/e podwykonawcą/</w:t>
      </w:r>
      <w:proofErr w:type="spellStart"/>
      <w:r>
        <w:rPr>
          <w:rFonts w:cs="Calibri"/>
          <w:szCs w:val="22"/>
          <w:lang w:eastAsia="en-US"/>
        </w:rPr>
        <w:t>ami</w:t>
      </w:r>
      <w:proofErr w:type="spellEnd"/>
      <w:r>
        <w:rPr>
          <w:rFonts w:cs="Calibri"/>
          <w:szCs w:val="22"/>
          <w:lang w:eastAsia="en-US"/>
        </w:rPr>
        <w:t xml:space="preserve">: …………………………………………………………………….….…… </w:t>
      </w:r>
      <w:r>
        <w:rPr>
          <w:rFonts w:cs="Calibri"/>
          <w:i/>
          <w:iCs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  <w:r>
        <w:rPr>
          <w:rFonts w:cs="Calibri"/>
          <w:szCs w:val="22"/>
          <w:lang w:eastAsia="en-US"/>
        </w:rPr>
        <w:t xml:space="preserve">, nie podlega/ą wykluczeniu z postępowania </w:t>
      </w:r>
      <w:r>
        <w:rPr>
          <w:rFonts w:cs="Calibri"/>
          <w:szCs w:val="22"/>
          <w:lang w:eastAsia="en-US"/>
        </w:rPr>
        <w:br/>
        <w:t>o udzielenie zamówienia.*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C75A7" w14:paraId="7E39B3E5" w14:textId="77777777" w:rsidTr="00D76144">
        <w:tc>
          <w:tcPr>
            <w:tcW w:w="4531" w:type="dxa"/>
            <w:shd w:val="clear" w:color="auto" w:fill="auto"/>
          </w:tcPr>
          <w:p w14:paraId="12C7C7B0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15447498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2C75A7" w14:paraId="1B5DEE55" w14:textId="77777777" w:rsidTr="00D76144">
        <w:tc>
          <w:tcPr>
            <w:tcW w:w="4531" w:type="dxa"/>
            <w:shd w:val="clear" w:color="auto" w:fill="auto"/>
          </w:tcPr>
          <w:p w14:paraId="06B75FBE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43E09FC4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7D8CFB55" w14:textId="77777777" w:rsidR="002C75A7" w:rsidRDefault="002C75A7" w:rsidP="002C75A7">
      <w:pPr>
        <w:spacing w:after="0" w:line="360" w:lineRule="auto"/>
      </w:pPr>
      <w:r>
        <w:rPr>
          <w:rFonts w:cs="Calibri"/>
          <w:b/>
          <w:bCs/>
          <w:i/>
          <w:iCs/>
          <w:szCs w:val="22"/>
          <w:lang w:eastAsia="en-US"/>
        </w:rPr>
        <w:t>*Wypełnić tylko w razie zaistnienia wskazanych okoliczności</w:t>
      </w:r>
    </w:p>
    <w:p w14:paraId="2492DE85" w14:textId="77777777" w:rsidR="002C75A7" w:rsidRDefault="002C75A7" w:rsidP="002C75A7">
      <w:pPr>
        <w:shd w:val="clear" w:color="auto" w:fill="BFBFBF"/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>OŚWIADCZENIE DOTYCZĄCE PODANYCH INFORMACJI:</w:t>
      </w:r>
    </w:p>
    <w:p w14:paraId="316F6ADC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cs="Calibri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C75A7" w14:paraId="7543D975" w14:textId="77777777" w:rsidTr="00D76144">
        <w:tc>
          <w:tcPr>
            <w:tcW w:w="4531" w:type="dxa"/>
            <w:shd w:val="clear" w:color="auto" w:fill="auto"/>
          </w:tcPr>
          <w:p w14:paraId="1A634BE5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6E635F17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2C75A7" w14:paraId="7C6F2339" w14:textId="77777777" w:rsidTr="00D76144">
        <w:tc>
          <w:tcPr>
            <w:tcW w:w="4531" w:type="dxa"/>
            <w:shd w:val="clear" w:color="auto" w:fill="auto"/>
          </w:tcPr>
          <w:p w14:paraId="46FA511E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0C06D03B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4EA73FF6" w14:textId="77777777" w:rsidR="002C75A7" w:rsidRDefault="002C75A7" w:rsidP="002C75A7">
      <w:pPr>
        <w:spacing w:after="0" w:line="360" w:lineRule="auto"/>
        <w:rPr>
          <w:rFonts w:cs="Calibri"/>
          <w:szCs w:val="22"/>
          <w:lang w:eastAsia="en-US"/>
        </w:rPr>
      </w:pPr>
    </w:p>
    <w:p w14:paraId="014D9CC2" w14:textId="77777777" w:rsidR="002C75A7" w:rsidRDefault="002C75A7" w:rsidP="002C75A7">
      <w:pPr>
        <w:spacing w:after="0" w:line="360" w:lineRule="auto"/>
        <w:rPr>
          <w:rFonts w:cs="Calibri"/>
          <w:szCs w:val="22"/>
          <w:lang w:eastAsia="en-US"/>
        </w:rPr>
      </w:pPr>
    </w:p>
    <w:p w14:paraId="19837088" w14:textId="77777777" w:rsidR="002C75A7" w:rsidRDefault="002C75A7" w:rsidP="002C75A7">
      <w:pPr>
        <w:pStyle w:val="aaaaa"/>
      </w:pPr>
      <w:r>
        <w:br w:type="page"/>
      </w:r>
    </w:p>
    <w:p w14:paraId="6280D1C5" w14:textId="77777777" w:rsidR="002C75A7" w:rsidRDefault="002C75A7" w:rsidP="002C75A7">
      <w:pPr>
        <w:pStyle w:val="aaaaa"/>
      </w:pPr>
      <w:r>
        <w:lastRenderedPageBreak/>
        <w:t>ZAŁĄCZNIK NR 3 DO SIWZ – OPIS PRZEDMIOTU ZAMÓWIENIA</w:t>
      </w:r>
    </w:p>
    <w:p w14:paraId="02FC5909" w14:textId="77777777" w:rsidR="002C75A7" w:rsidRDefault="002C75A7" w:rsidP="002C75A7">
      <w:pPr>
        <w:spacing w:after="0" w:line="360" w:lineRule="auto"/>
      </w:pPr>
      <w:r>
        <w:rPr>
          <w:b/>
          <w:bCs/>
          <w:color w:val="000000"/>
          <w:sz w:val="22"/>
          <w:szCs w:val="22"/>
        </w:rPr>
        <w:t xml:space="preserve">Będący załącznikiem nr 2 do umowy nr </w:t>
      </w:r>
      <w:r>
        <w:rPr>
          <w:b/>
          <w:sz w:val="22"/>
          <w:szCs w:val="22"/>
        </w:rPr>
        <w:t>……………………….</w:t>
      </w:r>
    </w:p>
    <w:p w14:paraId="25F05DA0" w14:textId="77777777" w:rsidR="002C75A7" w:rsidRDefault="002C75A7" w:rsidP="002C75A7">
      <w:pPr>
        <w:spacing w:after="0" w:line="360" w:lineRule="auto"/>
        <w:rPr>
          <w:bCs/>
          <w:i/>
          <w:color w:val="000000"/>
          <w:sz w:val="22"/>
          <w:szCs w:val="22"/>
        </w:rPr>
      </w:pPr>
    </w:p>
    <w:p w14:paraId="1144952D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/>
          <w:color w:val="000000"/>
          <w:sz w:val="22"/>
          <w:szCs w:val="22"/>
          <w:lang w:eastAsia="ar-SA"/>
        </w:rPr>
        <w:t xml:space="preserve">             </w:t>
      </w: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 xml:space="preserve">Informujemy ze wszystkie zapisy zawarte w tym załączniku są istotne dla Zamawiającego i w składanej ofercie powinien być zawarty cały i kompletny opis przedmiotu zamówienia wskazany poniżej. Załącznik złożony w ofercie wypełniony wybiórczo bądź niekompletny będzie skutkował niezgodnością treści oferty ze Specyfikacja Istotnych Warunków Zamówienia i może w konsekwencji spowodować odrzucenie oferty na podstawie art. 89 ust. 1 pkt. 2  ustawy z dnia 29 stycznia 2004 r. Prawo zamówień publicznych (Dz. U. z 2019  r. poz. 1843. z </w:t>
      </w:r>
      <w:proofErr w:type="spellStart"/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późn</w:t>
      </w:r>
      <w:proofErr w:type="spellEnd"/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. zm.).</w:t>
      </w:r>
    </w:p>
    <w:p w14:paraId="0F1BA5DC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</w:p>
    <w:p w14:paraId="32B6997A" w14:textId="77777777" w:rsidR="002C75A7" w:rsidRPr="00A0284D" w:rsidRDefault="002C75A7" w:rsidP="002C75A7">
      <w:pPr>
        <w:numPr>
          <w:ilvl w:val="3"/>
          <w:numId w:val="5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t xml:space="preserve">Przedmiot zamówienia: </w:t>
      </w:r>
    </w:p>
    <w:p w14:paraId="222AABC6" w14:textId="77777777" w:rsidR="002C75A7" w:rsidRPr="00A0284D" w:rsidRDefault="002C75A7" w:rsidP="002C75A7">
      <w:pPr>
        <w:numPr>
          <w:ilvl w:val="0"/>
          <w:numId w:val="6"/>
        </w:numPr>
        <w:spacing w:after="0" w:line="360" w:lineRule="auto"/>
        <w:ind w:left="0" w:firstLine="0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Przedmiotem zamówienia jest dostawa mebli do laboratorium elektronicznego wraz z montażem.</w:t>
      </w:r>
    </w:p>
    <w:p w14:paraId="5A0C8539" w14:textId="77777777" w:rsidR="002C75A7" w:rsidRPr="00A0284D" w:rsidRDefault="002C75A7" w:rsidP="002C75A7">
      <w:pPr>
        <w:numPr>
          <w:ilvl w:val="0"/>
          <w:numId w:val="6"/>
        </w:numPr>
        <w:spacing w:after="0" w:line="360" w:lineRule="auto"/>
        <w:ind w:left="0" w:firstLine="0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Przedmiot zamówienia składa się z:</w:t>
      </w:r>
    </w:p>
    <w:p w14:paraId="2D5FC1B0" w14:textId="77777777" w:rsidR="002C75A7" w:rsidRPr="00A0284D" w:rsidRDefault="002C75A7" w:rsidP="002C75A7">
      <w:pPr>
        <w:numPr>
          <w:ilvl w:val="0"/>
          <w:numId w:val="7"/>
        </w:numPr>
        <w:spacing w:after="0" w:line="360" w:lineRule="auto"/>
        <w:ind w:left="0" w:firstLine="0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Jednej szafy złożonej z 6 modułów,</w:t>
      </w:r>
    </w:p>
    <w:p w14:paraId="4D963894" w14:textId="77777777" w:rsidR="002C75A7" w:rsidRPr="00A0284D" w:rsidRDefault="002C75A7" w:rsidP="002C75A7">
      <w:pPr>
        <w:numPr>
          <w:ilvl w:val="0"/>
          <w:numId w:val="7"/>
        </w:numPr>
        <w:spacing w:after="0" w:line="360" w:lineRule="auto"/>
        <w:ind w:left="0" w:firstLine="0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Blatów (stołów) laboratoryjnych o różnych wymiarach – 5 szt.,</w:t>
      </w:r>
    </w:p>
    <w:p w14:paraId="17057616" w14:textId="77777777" w:rsidR="002C75A7" w:rsidRPr="00A0284D" w:rsidRDefault="002C75A7" w:rsidP="002C75A7">
      <w:pPr>
        <w:numPr>
          <w:ilvl w:val="0"/>
          <w:numId w:val="7"/>
        </w:numPr>
        <w:spacing w:after="0" w:line="360" w:lineRule="auto"/>
        <w:ind w:left="0" w:firstLine="0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Szafki pod zlew zawierającej m.in. zlew – 1 szt.,</w:t>
      </w:r>
    </w:p>
    <w:p w14:paraId="478FE82F" w14:textId="77777777" w:rsidR="002C75A7" w:rsidRPr="00A0284D" w:rsidRDefault="002C75A7" w:rsidP="002C75A7">
      <w:pPr>
        <w:numPr>
          <w:ilvl w:val="0"/>
          <w:numId w:val="7"/>
        </w:numPr>
        <w:spacing w:after="0" w:line="360" w:lineRule="auto"/>
        <w:ind w:left="0" w:firstLine="0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Szafki pod frezarkę – 1 szt.</w:t>
      </w:r>
    </w:p>
    <w:p w14:paraId="76CB23C5" w14:textId="77777777" w:rsidR="002C75A7" w:rsidRPr="00A0284D" w:rsidRDefault="002C75A7" w:rsidP="002C75A7">
      <w:pPr>
        <w:numPr>
          <w:ilvl w:val="0"/>
          <w:numId w:val="8"/>
        </w:numPr>
        <w:spacing w:after="0" w:line="360" w:lineRule="auto"/>
        <w:ind w:left="0" w:firstLine="0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Wspólny Słownik Zamówień CPV:</w:t>
      </w:r>
    </w:p>
    <w:p w14:paraId="6A282E75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39180000-7 (Meble laboratoryjne)</w:t>
      </w:r>
    </w:p>
    <w:p w14:paraId="228B1BF1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39150000-8 (Różne meble i wyposażenie)</w:t>
      </w:r>
    </w:p>
    <w:p w14:paraId="4DBBB36F" w14:textId="77777777" w:rsidR="002C75A7" w:rsidRPr="00A0284D" w:rsidRDefault="002C75A7" w:rsidP="002C75A7">
      <w:pPr>
        <w:numPr>
          <w:ilvl w:val="0"/>
          <w:numId w:val="5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t>Wymagania dotyczące przedmiotu zamówienia:</w:t>
      </w:r>
    </w:p>
    <w:p w14:paraId="34DF7CB8" w14:textId="77777777" w:rsidR="002C75A7" w:rsidRPr="00A0284D" w:rsidRDefault="002C75A7" w:rsidP="002C75A7">
      <w:pPr>
        <w:numPr>
          <w:ilvl w:val="0"/>
          <w:numId w:val="9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 w14:paraId="7CC07F0C" w14:textId="77777777" w:rsidR="002C75A7" w:rsidRPr="00A0284D" w:rsidRDefault="002C75A7" w:rsidP="002C75A7">
      <w:pPr>
        <w:numPr>
          <w:ilvl w:val="0"/>
          <w:numId w:val="9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t>Jeżeli w opisie przedmiotu zamówienia lub gdziekolwiek w SIWZ użyto norm, aprobat technicznych, specyfikacji technicznych, systemów odniesienia, nazwy standardu, klasy, benchmarku lub inne, które mogą być rozumiane jako wskazanie normy w rozumieniu art. 30 ustawy, Zamawiający dopuszcza zastosowanie rozwiązań równoważnych opisywanym, gwarantujących osiągnięcie parametrów nie gorszych niż opisane w dokumentacji.</w:t>
      </w:r>
    </w:p>
    <w:p w14:paraId="7FD6F840" w14:textId="77777777" w:rsidR="002C75A7" w:rsidRPr="00A0284D" w:rsidRDefault="002C75A7" w:rsidP="002C75A7">
      <w:pPr>
        <w:numPr>
          <w:ilvl w:val="0"/>
          <w:numId w:val="9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t>Wykonawca, który powołuje się na równoważne rozwiązania, jest zobowiązany wykazać, że oferowane przez niego dostawy i usługi spełniają wymagania określone przez Zamawiającego.</w:t>
      </w:r>
    </w:p>
    <w:p w14:paraId="74FEAA0E" w14:textId="77777777" w:rsidR="002C75A7" w:rsidRPr="00A0284D" w:rsidRDefault="002C75A7" w:rsidP="002C75A7">
      <w:pPr>
        <w:numPr>
          <w:ilvl w:val="0"/>
          <w:numId w:val="9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lastRenderedPageBreak/>
        <w:t>Gdziekolwiek w opisie przedmiotu zamówienia występują odniesienia do Polskich Norm, dopuszczalne jest stosowanie odpowiednich norm krajów Unii Europejskiej, w zakresie przyjętym przez polskie prawodawstwo.</w:t>
      </w:r>
    </w:p>
    <w:p w14:paraId="68CED032" w14:textId="77777777" w:rsidR="002C75A7" w:rsidRPr="00A0284D" w:rsidRDefault="002C75A7" w:rsidP="002C75A7">
      <w:pPr>
        <w:numPr>
          <w:ilvl w:val="0"/>
          <w:numId w:val="9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t>Zamawiający wymaga dla każdego oferowanego produktu, programu podania pełnej nazwy producenta i produktu wraz z numerem katalogowym (jeśli występuje). Jeśli oferowany produkt składa się z części (np. urządzenia, pakiety oprogramowania). Zamawiający wymaga tego wyłącznie obowiązkowo dla pozycji, które wskazał w opisie przedmiotu zamówienia.</w:t>
      </w:r>
    </w:p>
    <w:p w14:paraId="61160AC5" w14:textId="77777777" w:rsidR="002C75A7" w:rsidRPr="00A0284D" w:rsidRDefault="002C75A7" w:rsidP="002C75A7">
      <w:pPr>
        <w:numPr>
          <w:ilvl w:val="0"/>
          <w:numId w:val="9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t>Wszelkie wymagania techniczne dotyczące przedmiotu zamówienia należy traktować jako graniczne, brak możliwości spełnienia przez proponowane urządzenia lub oprogramowanie któregokolwiek z wymienionych parametrów wyklucza je z dalszej oceny.</w:t>
      </w:r>
    </w:p>
    <w:p w14:paraId="25A80408" w14:textId="77777777" w:rsidR="002C75A7" w:rsidRPr="00A0284D" w:rsidRDefault="002C75A7" w:rsidP="002C75A7">
      <w:pPr>
        <w:numPr>
          <w:ilvl w:val="0"/>
          <w:numId w:val="9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t>Wszystkie meble wchodzące w skład niniejszego zamówienia muszą zostać zmontowane w pomieszczeniu Zamawiającego zgodnie z planem wskazanym na rys. 1 (Szkic rozmieszczenia mebli w pomieszczeniu). Zamawiający nie dopuszcza zostawienia wolnej przestrzeni pomiędzy poszczególnymi elementami. Zamawiający dopuszcza dowolny odcień koloru białego - przy zachowaniu wymogu, by kolorystyka w całości była jednolita.</w:t>
      </w:r>
    </w:p>
    <w:p w14:paraId="39AF5FED" w14:textId="77777777" w:rsidR="002C75A7" w:rsidRPr="00A0284D" w:rsidRDefault="002C75A7" w:rsidP="002C75A7">
      <w:pPr>
        <w:spacing w:after="0" w:line="360" w:lineRule="auto"/>
        <w:rPr>
          <w:rFonts w:eastAsia="Calibri"/>
          <w:iCs/>
          <w:color w:val="000000"/>
          <w:sz w:val="22"/>
          <w:szCs w:val="22"/>
          <w:lang w:eastAsia="ar-SA"/>
        </w:rPr>
      </w:pPr>
    </w:p>
    <w:p w14:paraId="17FFE9B5" w14:textId="77777777" w:rsidR="002C75A7" w:rsidRPr="00A0284D" w:rsidRDefault="002C75A7" w:rsidP="002C75A7">
      <w:pPr>
        <w:spacing w:after="0" w:line="360" w:lineRule="auto"/>
        <w:rPr>
          <w:rFonts w:eastAsia="Calibri"/>
          <w:iCs/>
          <w:color w:val="000000"/>
          <w:sz w:val="22"/>
          <w:szCs w:val="22"/>
          <w:lang w:eastAsia="ar-SA"/>
        </w:rPr>
      </w:pPr>
    </w:p>
    <w:p w14:paraId="4FB579BA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/>
          <w:noProof/>
          <w:color w:val="000000"/>
          <w:sz w:val="22"/>
          <w:szCs w:val="22"/>
          <w:lang w:eastAsia="ar-SA"/>
        </w:rPr>
        <w:lastRenderedPageBreak/>
        <w:drawing>
          <wp:inline distT="0" distB="0" distL="0" distR="0" wp14:anchorId="41115CF5" wp14:editId="5227EF94">
            <wp:extent cx="6120130" cy="443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BE86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  <w:bookmarkStart w:id="1" w:name="_Hlk55211604"/>
      <w:r w:rsidRPr="008C6953">
        <w:rPr>
          <w:sz w:val="22"/>
          <w:szCs w:val="22"/>
        </w:rPr>
        <w:t>Szkic rozmieszczenia mebli w pomieszczeniu (wszystkie wymiary podane w mm</w:t>
      </w:r>
      <w:bookmarkEnd w:id="1"/>
      <w:r>
        <w:rPr>
          <w:sz w:val="22"/>
          <w:szCs w:val="22"/>
        </w:rPr>
        <w:t>).</w:t>
      </w:r>
    </w:p>
    <w:p w14:paraId="5D98C803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/>
          <w:noProof/>
          <w:color w:val="000000"/>
          <w:sz w:val="22"/>
          <w:szCs w:val="22"/>
          <w:lang w:eastAsia="ar-SA"/>
        </w:rPr>
        <w:lastRenderedPageBreak/>
        <w:drawing>
          <wp:inline distT="0" distB="0" distL="0" distR="0" wp14:anchorId="611EF308" wp14:editId="7B5E53D1">
            <wp:extent cx="3590925" cy="322389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295" t="4335" r="20966" b="511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DF0CF" w14:textId="77777777" w:rsidR="002C75A7" w:rsidRPr="000F2AC9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0F2AC9">
        <w:rPr>
          <w:rFonts w:eastAsia="Calibri"/>
          <w:bCs/>
          <w:iCs/>
          <w:color w:val="000000"/>
          <w:sz w:val="22"/>
          <w:szCs w:val="22"/>
          <w:lang w:eastAsia="ar-SA"/>
        </w:rPr>
        <w:t>Rysunek 2. Wizualizacja rozmieszczenia mebli w pomieszczeniu.</w:t>
      </w:r>
    </w:p>
    <w:p w14:paraId="684C14E1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/>
          <w:color w:val="000000"/>
          <w:sz w:val="22"/>
          <w:szCs w:val="22"/>
          <w:lang w:eastAsia="ar-SA"/>
        </w:rPr>
        <w:br w:type="page"/>
      </w:r>
    </w:p>
    <w:p w14:paraId="49C9FA38" w14:textId="77777777" w:rsidR="002C75A7" w:rsidRPr="00A0284D" w:rsidRDefault="002C75A7" w:rsidP="002C75A7">
      <w:pPr>
        <w:numPr>
          <w:ilvl w:val="0"/>
          <w:numId w:val="5"/>
        </w:numPr>
        <w:spacing w:after="0" w:line="360" w:lineRule="auto"/>
        <w:ind w:left="0" w:firstLine="0"/>
        <w:rPr>
          <w:rFonts w:eastAsia="Calibri"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iCs/>
          <w:color w:val="000000"/>
          <w:sz w:val="22"/>
          <w:szCs w:val="22"/>
          <w:lang w:eastAsia="ar-SA"/>
        </w:rPr>
        <w:lastRenderedPageBreak/>
        <w:t>Wymagania techniczne na poszczególne składniki przedmiotu zamówienia</w:t>
      </w:r>
    </w:p>
    <w:p w14:paraId="64910132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/>
          <w:color w:val="000000"/>
          <w:sz w:val="22"/>
          <w:szCs w:val="22"/>
          <w:lang w:eastAsia="ar-SA"/>
        </w:rPr>
      </w:pPr>
    </w:p>
    <w:p w14:paraId="29E7C69D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/>
          <w:bCs/>
          <w:iCs/>
          <w:color w:val="000000"/>
          <w:sz w:val="22"/>
          <w:szCs w:val="22"/>
          <w:lang w:eastAsia="ar-SA"/>
        </w:rPr>
        <w:t>Tabela nr 1. Szafa złożona z 6 modułów (1 szt.) – wskazana w Tabeli kosztorysowej w pozycji nr 1.</w:t>
      </w:r>
    </w:p>
    <w:tbl>
      <w:tblPr>
        <w:tblW w:w="5000" w:type="pct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38"/>
        <w:gridCol w:w="4273"/>
        <w:gridCol w:w="2007"/>
      </w:tblGrid>
      <w:tr w:rsidR="002C75A7" w:rsidRPr="00A0284D" w14:paraId="0F58AE19" w14:textId="77777777" w:rsidTr="00D76144">
        <w:trPr>
          <w:trHeight w:val="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3AA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9BF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2C4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Parametry techniczne wymagane przez Zamawiającego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2F3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2C75A7" w:rsidRPr="00A0284D" w14:paraId="0FAFAFA7" w14:textId="77777777" w:rsidTr="00D76144">
        <w:trPr>
          <w:trHeight w:val="11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A96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DE63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Szafa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04F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złożona z 6 niezależnych modułów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B09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3A03B58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  <w:p w14:paraId="3B56E58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……………………..</w:t>
            </w:r>
          </w:p>
        </w:tc>
      </w:tr>
      <w:tr w:rsidR="002C75A7" w:rsidRPr="00A0284D" w14:paraId="59B685A1" w14:textId="77777777" w:rsidTr="00D76144">
        <w:trPr>
          <w:trHeight w:val="7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641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EE8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Moduły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027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rozłączne, z możliwością odłączenia poszczególnego modułu szafy; wymagana możliwość skręcenia poszczególnych modułów ze sobą.</w:t>
            </w: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835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2F909BD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60F91BC8" w14:textId="77777777" w:rsidTr="00D76144">
        <w:trPr>
          <w:trHeight w:val="7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501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bookmarkStart w:id="2" w:name="_Hlk28636543"/>
            <w:bookmarkEnd w:id="2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9EE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Głębokość szafy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2ED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60 cm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613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249771E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5C4906CC" w14:textId="77777777" w:rsidTr="00D76144">
        <w:trPr>
          <w:trHeight w:val="38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AD5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826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Rozmieszczenie półek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775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około 30-40 cm, z regulacją położenia (otwory pod kołki mocujące co ok. 3 cm)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1B1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28122CA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41D3F851" w14:textId="77777777" w:rsidTr="00D76144">
        <w:trPr>
          <w:trHeight w:val="7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960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57A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półek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518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min. 2.5 cm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8A8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2EF9D7A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E18B6DC" w14:textId="77777777" w:rsidTr="00D76144">
        <w:trPr>
          <w:trHeight w:val="7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078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9B0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Udźwig pojedynczej półki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C15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min. 30 kg</w:t>
            </w:r>
          </w:p>
          <w:p w14:paraId="7DDE50B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7C9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771A115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7FCA5A80" w14:textId="77777777" w:rsidTr="00D76144">
        <w:trPr>
          <w:trHeight w:val="373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F7D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lastRenderedPageBreak/>
              <w:t>7.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4F8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Drzwiczki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702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szafki z drzwiczkami bez zamka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184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44655DC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1184FE9F" w14:textId="77777777" w:rsidTr="00D76144">
        <w:trPr>
          <w:trHeight w:val="373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D2D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632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182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drzwiczki dzielone: </w:t>
            </w:r>
          </w:p>
          <w:p w14:paraId="69771D6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- dolna część front lity, </w:t>
            </w:r>
          </w:p>
          <w:p w14:paraId="19AF2AC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górna front z szybą ze szkła niebarwionego lub innego litego przezroczystego niebarwionego tworzywa sztucznego, zajmującą min. 70% górnej powierzchni</w:t>
            </w:r>
          </w:p>
          <w:p w14:paraId="700980B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- podział w przybliżeniu w połowie wysokości, </w:t>
            </w: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br/>
              <w:t>+/- 30 cm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E31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4C05B1D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1951864" w14:textId="77777777" w:rsidTr="00D76144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C7F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37E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Wymiary pojedynczej szafki (modułu)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C66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80 x 245 cm</w:t>
            </w:r>
          </w:p>
          <w:p w14:paraId="63B9F79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84A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285A770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6CB2D847" w14:textId="77777777" w:rsidTr="00D76144">
        <w:trPr>
          <w:trHeight w:val="6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8DC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79F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Sposób mocowania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DA2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Wolnostojące, z mocowaniem do ściany, mocowanie wymagane w ramach montażu; możliwość niezależnego poziomowania każdego z modułów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096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6B9C77F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49C2441" w14:textId="77777777" w:rsidTr="00D76144">
        <w:trPr>
          <w:trHeight w:val="6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19C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9B4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423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Płyta laminowana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036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</w:t>
            </w:r>
          </w:p>
          <w:p w14:paraId="2DA1D60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01CED4F1" w14:textId="77777777" w:rsidTr="00D76144">
        <w:trPr>
          <w:trHeight w:val="6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B26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A6C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46C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Biały dla powierzchni użytkowej (blaty, półki, fronty, korpusy, itd.), </w:t>
            </w:r>
          </w:p>
          <w:p w14:paraId="413B57B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odcień wspólny z kolorystyką reszty wyposażenia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31B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 frontów i korpusów</w:t>
            </w:r>
          </w:p>
          <w:p w14:paraId="6EFD2DB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</w:t>
            </w:r>
          </w:p>
        </w:tc>
      </w:tr>
      <w:tr w:rsidR="002C75A7" w:rsidRPr="00A0284D" w14:paraId="16D3DA56" w14:textId="77777777" w:rsidTr="00D76144">
        <w:trPr>
          <w:trHeight w:val="6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DBE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B35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Dokładne wymiary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1F6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Zgodnie z rysunkiem poniżej (Rysunek 3. Rysunek pojedynczego modułu szafy)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079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7A57D6A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</w:tbl>
    <w:p w14:paraId="586BC8DE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  <w:bookmarkStart w:id="3" w:name="_Hlk286365431"/>
      <w:bookmarkEnd w:id="3"/>
    </w:p>
    <w:p w14:paraId="3A05CC42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/>
          <w:noProof/>
          <w:color w:val="000000"/>
          <w:sz w:val="22"/>
          <w:szCs w:val="22"/>
          <w:lang w:eastAsia="ar-SA"/>
        </w:rPr>
        <w:lastRenderedPageBreak/>
        <w:drawing>
          <wp:inline distT="0" distB="0" distL="0" distR="0" wp14:anchorId="6CC277ED" wp14:editId="7B7FBACD">
            <wp:extent cx="5124450" cy="664083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422" cy="66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9D121" w14:textId="77777777" w:rsidR="002C75A7" w:rsidRPr="000F2AC9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0F2AC9">
        <w:rPr>
          <w:rFonts w:eastAsia="Calibri"/>
          <w:bCs/>
          <w:iCs/>
          <w:color w:val="000000"/>
          <w:sz w:val="22"/>
          <w:szCs w:val="22"/>
          <w:lang w:eastAsia="ar-SA"/>
        </w:rPr>
        <w:t>Rysunek 3. Rysunek pojedynczego modułu szafy</w:t>
      </w:r>
      <w:r>
        <w:rPr>
          <w:rFonts w:eastAsia="Calibri"/>
          <w:bCs/>
          <w:iCs/>
          <w:color w:val="000000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(wszystkie wymiary podane w cm)</w:t>
      </w:r>
      <w:r w:rsidRPr="000F2AC9">
        <w:rPr>
          <w:rFonts w:eastAsia="Calibri"/>
          <w:bCs/>
          <w:iCs/>
          <w:color w:val="000000"/>
          <w:sz w:val="22"/>
          <w:szCs w:val="22"/>
          <w:lang w:eastAsia="ar-SA"/>
        </w:rPr>
        <w:t>.</w:t>
      </w:r>
    </w:p>
    <w:p w14:paraId="5B588799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/>
          <w:color w:val="000000"/>
          <w:sz w:val="22"/>
          <w:szCs w:val="22"/>
          <w:lang w:eastAsia="ar-SA"/>
        </w:rPr>
        <w:br w:type="page"/>
      </w:r>
    </w:p>
    <w:p w14:paraId="6E56E3A7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/>
          <w:bCs/>
          <w:iCs/>
          <w:color w:val="000000"/>
          <w:sz w:val="22"/>
          <w:szCs w:val="22"/>
          <w:lang w:eastAsia="ar-SA"/>
        </w:rPr>
        <w:lastRenderedPageBreak/>
        <w:t>Tabela nr 2. Blaty (stoły) laboratoryjne o różnych wymiarach (5 szt.) – wskazane w Tabeli kosztorysowej w pozycji nr 2.</w:t>
      </w:r>
    </w:p>
    <w:tbl>
      <w:tblPr>
        <w:tblW w:w="5000" w:type="pct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2491"/>
        <w:gridCol w:w="4171"/>
        <w:gridCol w:w="2173"/>
      </w:tblGrid>
      <w:tr w:rsidR="002C75A7" w:rsidRPr="00A0284D" w14:paraId="438C2F78" w14:textId="77777777" w:rsidTr="00D76144">
        <w:trPr>
          <w:trHeight w:val="15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6D2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A28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C65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Parametry techniczne wymagane przez Zamawiającego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0BB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2C75A7" w:rsidRPr="00A0284D" w14:paraId="26322940" w14:textId="77777777" w:rsidTr="00D76144">
        <w:trPr>
          <w:trHeight w:val="8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F85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209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Blaty (stoły) laboratoryjne o różnych wymiarach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AFF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5 sztuk</w:t>
            </w:r>
          </w:p>
          <w:p w14:paraId="3A96A87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14:paraId="40CAE85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14:paraId="433FB05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BA9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696E390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  <w:p w14:paraId="448E67D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……………………..</w:t>
            </w:r>
          </w:p>
        </w:tc>
      </w:tr>
      <w:tr w:rsidR="002C75A7" w:rsidRPr="00A0284D" w14:paraId="247B2F2B" w14:textId="77777777" w:rsidTr="00D76144">
        <w:trPr>
          <w:trHeight w:val="646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520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490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Wysokość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C9D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górna część blatu roboczego powinna znajdować się na wysokości 74 +/- 4 cm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F71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Wysokość stołu</w:t>
            </w:r>
          </w:p>
          <w:p w14:paraId="46256AB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.....................................</w:t>
            </w:r>
          </w:p>
        </w:tc>
      </w:tr>
      <w:tr w:rsidR="002C75A7" w:rsidRPr="00A0284D" w14:paraId="7F97FC8A" w14:textId="77777777" w:rsidTr="00D76144">
        <w:trPr>
          <w:trHeight w:val="646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4BC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E6B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D6B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podstawa wyposażona w stopki z regulacją wysokości w zakresie min. 4 cm. (poziomowanie)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416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Regulacja wysokości stołu maksymalna</w:t>
            </w:r>
          </w:p>
          <w:p w14:paraId="744E6C2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.....................................</w:t>
            </w:r>
          </w:p>
        </w:tc>
      </w:tr>
      <w:tr w:rsidR="002C75A7" w:rsidRPr="00A0284D" w14:paraId="66D59EAE" w14:textId="77777777" w:rsidTr="00D76144">
        <w:trPr>
          <w:trHeight w:val="90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3B6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052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Półki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82B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stoły oznaczone 1,2,3 z półkami wg rysunków 4 i 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5C0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3E94A04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7F126F18" w14:textId="77777777" w:rsidTr="00D76144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5FB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B58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429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półki min. 2.5 cm, nośność jednej półki min. 40 kg. Dopuszcza się zastosowanie wzmocnienia z profilu, pod półką.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F52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półek</w:t>
            </w:r>
          </w:p>
          <w:p w14:paraId="2C9584B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</w:t>
            </w:r>
          </w:p>
        </w:tc>
      </w:tr>
      <w:tr w:rsidR="002C75A7" w:rsidRPr="00A0284D" w14:paraId="6B7B7B37" w14:textId="77777777" w:rsidTr="00D76144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F88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78C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62A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głębokość półek dla stołów 1,2,3: 42 +/-1 cm</w:t>
            </w:r>
          </w:p>
          <w:p w14:paraId="108D4EA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Zgodnie z rysunkami 1,4. (Szkic rozmieszczenia mebli w pomieszczeniu, rzut stołu)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C0C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Głębokość półek</w:t>
            </w:r>
          </w:p>
          <w:p w14:paraId="2F625C4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</w:t>
            </w:r>
          </w:p>
        </w:tc>
      </w:tr>
      <w:tr w:rsidR="002C75A7" w:rsidRPr="00A0284D" w14:paraId="363D0CC0" w14:textId="77777777" w:rsidTr="00D76144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E23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48B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F5B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Tył półki i boki zabezpieczone listwą 1.5 cm wystającą ponad blat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21A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018DC14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561FA4E9" w14:textId="77777777" w:rsidTr="00D76144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E58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930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C1C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Półki mocowane do profili aluminiowych, płynna regulacja wysokości, zabezpieczenie przed obrotem półki wokół osi mocowania (tzn. należy zapewnić, iż półka zawsze będzie równoległa do blatu stołu).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4B3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021E0E8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652D0A6D" w14:textId="77777777" w:rsidTr="00D76144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590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94D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EFC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Pionowe profile aluminiowe mocujące półki powinny umożliwiać zamocowanie osprzętu elektrycznego.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03E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0A8681C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4F903145" w14:textId="77777777" w:rsidTr="00D76144">
        <w:trPr>
          <w:trHeight w:val="332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E9B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DD7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Blat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B26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blatu: min. 3.5 cm, dopuszczamy możliwość zastosowania klejonych blatów w celu uzyskania odpowiedniej grubości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549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blatu</w:t>
            </w:r>
          </w:p>
          <w:p w14:paraId="14DBCE9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</w:t>
            </w:r>
          </w:p>
        </w:tc>
      </w:tr>
      <w:tr w:rsidR="002C75A7" w:rsidRPr="00A0284D" w14:paraId="54DF950F" w14:textId="77777777" w:rsidTr="00D76144">
        <w:trPr>
          <w:trHeight w:val="86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FE6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9E0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154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udźwig pojedynczego blatu: co najmniej 120 kg</w:t>
            </w:r>
          </w:p>
          <w:p w14:paraId="5A93A28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dopuszczalne zastosowanie dodatkowych wsporników w celu utrzymania obciążenia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D4A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7C1F392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04BFC990" w14:textId="77777777" w:rsidTr="00D76144">
        <w:trPr>
          <w:trHeight w:val="77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33D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C5A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606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blaty odporne na substancje min. toluen, alkohol metylowy, etylowy, izopropylowy, aceton - nie powodujący ich uszkodzenia ani przebarwienia przy krótkotrwałym zetknięciu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3D9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5975516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1F54CC3" w14:textId="77777777" w:rsidTr="00D76144">
        <w:trPr>
          <w:trHeight w:val="9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4C3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B41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AA5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Klasa ścieralności wg normy EN 14322 minimum 3B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09E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06958AA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79A7C001" w14:textId="77777777" w:rsidTr="00D76144">
        <w:trPr>
          <w:trHeight w:val="23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A6B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689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511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odporny na temperaturę, zetknięcie z temperaturą 180 st. C przez 5 s nie powoduje nie powoduje odkształcenia ani odbarwienia blatu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5F8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053FBFA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00FF0B4" w14:textId="77777777" w:rsidTr="00D76144">
        <w:trPr>
          <w:trHeight w:val="34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E6D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99E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292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odporny na uderzenia zgodnie z normą EN 14322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AF2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22519D6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9ED95AF" w14:textId="77777777" w:rsidTr="00D76144">
        <w:trPr>
          <w:trHeight w:val="34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E80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4F0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EF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Materiał blatu nieprzewodzący prądu elektrycznego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8A1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C94B179" w14:textId="77777777" w:rsidTr="00D76144">
        <w:trPr>
          <w:trHeight w:val="34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21A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F88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8D6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Głębokość blatu:</w:t>
            </w:r>
          </w:p>
          <w:p w14:paraId="26DCBEF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nr. 4: 80 +/-1 cm,</w:t>
            </w:r>
          </w:p>
          <w:p w14:paraId="7D976D2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nr. 1,2,3,5: 90 +/-1 cm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BC4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5C3D73E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F745F8E" w14:textId="77777777" w:rsidTr="00D76144">
        <w:trPr>
          <w:trHeight w:val="71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442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53C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Sposób mocowania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ABD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przykręcane do ściany, mocowanie wymagane w ramach montażu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9B1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3621883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196A80E9" w14:textId="77777777" w:rsidTr="00D76144">
        <w:trPr>
          <w:trHeight w:val="7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AAC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104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Dokładne wymiary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483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zgodnie z rysunkiem poniżej (Rysunek 4. Poglądowy rysunek stołów laboratoryjnych)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1AD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06F2531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51A04465" w14:textId="77777777" w:rsidTr="00D76144">
        <w:trPr>
          <w:trHeight w:val="27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1F2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9B2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E0A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Płyta laminowana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6D0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</w:t>
            </w:r>
          </w:p>
          <w:p w14:paraId="5097262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78E57D58" w14:textId="77777777" w:rsidTr="00D76144">
        <w:trPr>
          <w:trHeight w:val="9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AB7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ABD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Stelaż stołu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6F1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metalowy, może być z profili aluminiowych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A07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Rodzaj stelaża</w:t>
            </w:r>
          </w:p>
          <w:p w14:paraId="525DF0A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</w:t>
            </w:r>
          </w:p>
        </w:tc>
      </w:tr>
      <w:tr w:rsidR="002C75A7" w:rsidRPr="00A0284D" w14:paraId="120A2751" w14:textId="77777777" w:rsidTr="00D76144">
        <w:trPr>
          <w:trHeight w:val="37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9AE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1BD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 blatu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8FA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Biały dla powierzchni użytkowej (blaty, półki, fronty, korpusy, itd.), </w:t>
            </w:r>
          </w:p>
          <w:p w14:paraId="68A4A20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odcień wspólny z kolorystyką reszty wyposażenia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C94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 blatów</w:t>
            </w:r>
          </w:p>
          <w:p w14:paraId="39DA981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</w:t>
            </w:r>
          </w:p>
        </w:tc>
      </w:tr>
      <w:tr w:rsidR="002C75A7" w:rsidRPr="00A0284D" w14:paraId="5B99A161" w14:textId="77777777" w:rsidTr="00D76144">
        <w:trPr>
          <w:trHeight w:val="15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0A4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BE1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/>
                <w:noProof/>
                <w:color w:val="000000"/>
                <w:sz w:val="22"/>
                <w:szCs w:val="22"/>
                <w:lang w:eastAsia="ar-SA"/>
              </w:rPr>
              <w:drawing>
                <wp:inline distT="0" distB="0" distL="0" distR="0" wp14:anchorId="6E2E467A" wp14:editId="0052A7D7">
                  <wp:extent cx="5089525" cy="3911600"/>
                  <wp:effectExtent l="0" t="0" r="0" b="0"/>
                  <wp:docPr id="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525" cy="39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284D"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14:paraId="78CFE9FF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Rysunek 4. Poglądowy rysunek stołów laboratoryjnych. Wymiary niezdefiniowane do doboru przez oferenta, w zależności od stosowanych profili aluminiowych. W pozostałych stołach wymiary blatów wg Rysunku 1 (wszystkie wymiary podane w mm).</w:t>
            </w:r>
          </w:p>
          <w:p w14:paraId="5B50D3D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/>
                <w:noProof/>
                <w:color w:val="000000"/>
                <w:sz w:val="22"/>
                <w:szCs w:val="22"/>
                <w:lang w:eastAsia="ar-SA"/>
              </w:rPr>
              <w:drawing>
                <wp:inline distT="0" distB="0" distL="0" distR="0" wp14:anchorId="7DFD9DC5" wp14:editId="059A9764">
                  <wp:extent cx="1703070" cy="2122805"/>
                  <wp:effectExtent l="0" t="0" r="0" b="0"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0098" t="6829" r="30007" b="7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284D"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  <w:t xml:space="preserve">   </w:t>
            </w:r>
            <w:r w:rsidRPr="00A0284D">
              <w:rPr>
                <w:rFonts w:eastAsia="Calibri"/>
                <w:bCs/>
                <w:i/>
                <w:noProof/>
                <w:color w:val="000000"/>
                <w:sz w:val="22"/>
                <w:szCs w:val="22"/>
                <w:lang w:eastAsia="ar-SA"/>
              </w:rPr>
              <w:drawing>
                <wp:inline distT="0" distB="0" distL="0" distR="0" wp14:anchorId="16AE8CC1" wp14:editId="415A8F25">
                  <wp:extent cx="2948940" cy="2211705"/>
                  <wp:effectExtent l="0" t="0" r="0" b="0"/>
                  <wp:docPr id="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21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B069D" w14:textId="77777777" w:rsidR="002C75A7" w:rsidRPr="000F2AC9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0F2AC9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Rysunek 5. Poglądowy rysunek stołu oraz zdjęcie przykładowej realizacji.</w:t>
            </w:r>
          </w:p>
        </w:tc>
      </w:tr>
    </w:tbl>
    <w:p w14:paraId="2FD0F91B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/>
          <w:bCs/>
          <w:i/>
          <w:color w:val="000000"/>
          <w:sz w:val="22"/>
          <w:szCs w:val="22"/>
          <w:lang w:eastAsia="ar-SA"/>
        </w:rPr>
        <w:t xml:space="preserve"> </w:t>
      </w:r>
      <w:r w:rsidRPr="00A0284D">
        <w:rPr>
          <w:rFonts w:eastAsia="Calibri"/>
          <w:bCs/>
          <w:i/>
          <w:color w:val="000000"/>
          <w:sz w:val="22"/>
          <w:szCs w:val="22"/>
          <w:lang w:eastAsia="ar-SA"/>
        </w:rPr>
        <w:br w:type="page"/>
      </w:r>
    </w:p>
    <w:p w14:paraId="7EF145BD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/>
          <w:bCs/>
          <w:iCs/>
          <w:color w:val="000000"/>
          <w:sz w:val="22"/>
          <w:szCs w:val="22"/>
          <w:lang w:eastAsia="ar-SA"/>
        </w:rPr>
        <w:lastRenderedPageBreak/>
        <w:t>Tabela nr 3. Szafka pod zlew (1 szt.) – wskazane w Tabeli kosztorysowej w pozycji nr 3.</w:t>
      </w:r>
    </w:p>
    <w:tbl>
      <w:tblPr>
        <w:tblW w:w="5000" w:type="pct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009"/>
        <w:gridCol w:w="4660"/>
        <w:gridCol w:w="2170"/>
      </w:tblGrid>
      <w:tr w:rsidR="002C75A7" w:rsidRPr="00A0284D" w14:paraId="000C2DFF" w14:textId="77777777" w:rsidTr="00D76144">
        <w:trPr>
          <w:trHeight w:val="15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681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DFC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282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Parametry techniczne wymagane przez Zamawiającego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CC2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2C75A7" w:rsidRPr="00A0284D" w14:paraId="3A54FD7D" w14:textId="77777777" w:rsidTr="00D76144">
        <w:trPr>
          <w:trHeight w:val="6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2EB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A46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Szafka</w:t>
            </w:r>
            <w:proofErr w:type="spellEnd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 xml:space="preserve"> pod </w:t>
            </w: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zlew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332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 sztuka</w:t>
            </w:r>
          </w:p>
          <w:p w14:paraId="0800E43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14:paraId="25400BE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F19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2F85C7F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008878E1" w14:textId="77777777" w:rsidTr="00D76144">
        <w:trPr>
          <w:trHeight w:val="15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651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5A5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Model szafki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F1D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Szafka dwu częściowa:</w:t>
            </w:r>
          </w:p>
          <w:p w14:paraId="2B296EC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górna część 2x niezależne zbiorniki na wodę</w:t>
            </w:r>
          </w:p>
          <w:p w14:paraId="6F8C54D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dola z zlewem dwukomorowym i 2x zbiornikami dla każdej z komór niezależnie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6F9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55B69653" w14:textId="77777777" w:rsidTr="00D76144">
        <w:trPr>
          <w:trHeight w:val="38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09D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1B4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Szafki na zbiornik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1FE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Obie szafki (górna i dolna) na zbiorniki z drzwiczkami zamykane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11A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02972999" w14:textId="77777777" w:rsidTr="00D76144">
        <w:trPr>
          <w:trHeight w:val="53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D9C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6E4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Wymiary zabudowy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216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90 x 60 x 245 cm (+/-2 cm), szerokość x długość x wysokość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D39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779D2AC3" w14:textId="77777777" w:rsidTr="00D76144">
        <w:trPr>
          <w:trHeight w:val="61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73D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3E8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Parametry zlewu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753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Konstrukcja: 2-komorowy bez </w:t>
            </w: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ociekacza</w:t>
            </w:r>
            <w:proofErr w:type="spell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E8F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Konstrukcja zlewu</w:t>
            </w:r>
          </w:p>
          <w:p w14:paraId="696C379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</w:t>
            </w:r>
          </w:p>
        </w:tc>
      </w:tr>
      <w:tr w:rsidR="002C75A7" w:rsidRPr="00A0284D" w14:paraId="0B813AEA" w14:textId="77777777" w:rsidTr="00D76144">
        <w:trPr>
          <w:trHeight w:val="619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80A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BD1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0D0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 zlewu: kompozyt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8DC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 zlewu</w:t>
            </w:r>
          </w:p>
          <w:p w14:paraId="24AFE8C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....................................</w:t>
            </w:r>
          </w:p>
        </w:tc>
      </w:tr>
      <w:tr w:rsidR="002C75A7" w:rsidRPr="00A0284D" w14:paraId="527651F3" w14:textId="77777777" w:rsidTr="00D76144">
        <w:trPr>
          <w:trHeight w:val="619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CDB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D3D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1B1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Biały - odcień wspólny z kolorystyką reszty wyposażenia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842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 zlewu:</w:t>
            </w:r>
          </w:p>
          <w:p w14:paraId="57E049A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.....................................</w:t>
            </w:r>
          </w:p>
        </w:tc>
      </w:tr>
      <w:tr w:rsidR="002C75A7" w:rsidRPr="00A0284D" w14:paraId="443EA9B4" w14:textId="77777777" w:rsidTr="00D76144">
        <w:trPr>
          <w:trHeight w:val="687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BFA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447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023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wymiary komory zlewu 80 x 45  (+/-7 cm)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E88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Wymiary komory zlewu:</w:t>
            </w:r>
          </w:p>
          <w:p w14:paraId="579D2FC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</w:t>
            </w:r>
          </w:p>
        </w:tc>
      </w:tr>
      <w:tr w:rsidR="002C75A7" w:rsidRPr="00A0284D" w14:paraId="34BAA664" w14:textId="77777777" w:rsidTr="00D76144">
        <w:trPr>
          <w:trHeight w:val="687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320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6BD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ED4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Odporny na wysoką temperaturę do min. 200 st. C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6BE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Maksymalna temperatura pracy:</w:t>
            </w:r>
          </w:p>
          <w:p w14:paraId="48AD203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392BEA6B" w14:textId="77777777" w:rsidTr="00D76144">
        <w:trPr>
          <w:trHeight w:val="687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292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EEA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686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odporny na uderzenia zgodnie z normą EN 14322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65E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62AEB685" w14:textId="77777777" w:rsidTr="00D76144">
        <w:trPr>
          <w:trHeight w:val="332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D7B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A22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Bateria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EEA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Przymocowana do blatu lub zlewu lub szafki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B01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7D252633" w14:textId="77777777" w:rsidTr="00D76144">
        <w:trPr>
          <w:trHeight w:val="33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028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CD3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8ED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Z regulacją płynną przepływu wody w zakresie od 0 do 100%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B73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23CF96ED" w14:textId="77777777" w:rsidTr="00D76144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759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7CC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Instalacja wodna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486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Przenośna z dwoma zbiornikami</w:t>
            </w:r>
          </w:p>
          <w:p w14:paraId="519FE2D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dwa niezależne pojemniki na wodę</w:t>
            </w:r>
          </w:p>
          <w:p w14:paraId="7DCE7E9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dwa pojemnikiem odbierające wodę niezależne dla każdej komory zlewu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45F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Instalacja wodna:</w:t>
            </w:r>
          </w:p>
          <w:p w14:paraId="7816F55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75EA91D6" w14:textId="77777777" w:rsidTr="00D76144">
        <w:trPr>
          <w:trHeight w:val="332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C71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3BC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Zbiorniki</w:t>
            </w:r>
          </w:p>
          <w:p w14:paraId="6BFF6EB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EEF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Wykonane z plastiku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6D0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wykonania:</w:t>
            </w:r>
          </w:p>
          <w:p w14:paraId="3DA173F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</w:t>
            </w:r>
          </w:p>
        </w:tc>
      </w:tr>
      <w:tr w:rsidR="002C75A7" w:rsidRPr="00A0284D" w14:paraId="4CA9DC9B" w14:textId="77777777" w:rsidTr="00D76144">
        <w:trPr>
          <w:trHeight w:val="33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A70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4D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2FC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Pojemność zbiorników min. 20 litrów każdy</w:t>
            </w:r>
          </w:p>
          <w:p w14:paraId="5F4915A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319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Pojemność zbiorników</w:t>
            </w:r>
          </w:p>
          <w:p w14:paraId="7B0A13E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593EA2B6" w14:textId="77777777" w:rsidTr="00D76144">
        <w:trPr>
          <w:trHeight w:val="33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0AF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70D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48F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Zbiornik zbiorczy jak i instalacja odprowadzająca odporna na toluen, alkohol metylowy, etylowy, izopropylowy, aceton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098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6DEDDCD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57FA8E57" w14:textId="77777777" w:rsidTr="00D76144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025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EF3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sposób mocowania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02F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przykręcane do ściany, mocowanie wymagane w ramach montażu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9C1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02642C0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59FCAC93" w14:textId="77777777" w:rsidTr="00D76144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927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07E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korpusów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B12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Min. 2.0 cm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4AF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korpusów</w:t>
            </w:r>
          </w:p>
          <w:p w14:paraId="13D47E4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34430BAE" w14:textId="77777777" w:rsidTr="00D76144">
        <w:trPr>
          <w:trHeight w:val="63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743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11..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D7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84F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Płyta laminowana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AC1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</w:t>
            </w:r>
          </w:p>
          <w:p w14:paraId="1F4BA69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41B5D369" w14:textId="77777777" w:rsidTr="00D76144">
        <w:trPr>
          <w:trHeight w:val="63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F2B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54E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4C5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Biały dla powierzchni użytkowej (blaty, półki, fronty, korpusy, itd.), </w:t>
            </w:r>
          </w:p>
          <w:p w14:paraId="6E89E20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odcień wspólny z kolorystyką reszty wyposażenia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DFE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 frontów i korpusów</w:t>
            </w:r>
          </w:p>
          <w:p w14:paraId="54E71FA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</w:t>
            </w:r>
          </w:p>
        </w:tc>
      </w:tr>
    </w:tbl>
    <w:p w14:paraId="777C2E25" w14:textId="77777777" w:rsidR="002C75A7" w:rsidRPr="00A0284D" w:rsidRDefault="002C75A7" w:rsidP="002C75A7">
      <w:pPr>
        <w:spacing w:after="0" w:line="360" w:lineRule="auto"/>
        <w:jc w:val="center"/>
        <w:rPr>
          <w:rFonts w:eastAsia="Calibri"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/>
          <w:noProof/>
          <w:color w:val="000000"/>
          <w:sz w:val="22"/>
          <w:szCs w:val="22"/>
          <w:lang w:eastAsia="ar-SA"/>
        </w:rPr>
        <w:lastRenderedPageBreak/>
        <w:drawing>
          <wp:inline distT="0" distB="0" distL="0" distR="0" wp14:anchorId="4A325FC6" wp14:editId="099106E6">
            <wp:extent cx="2246630" cy="5470525"/>
            <wp:effectExtent l="0" t="0" r="0" b="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3AD3" w14:textId="77777777" w:rsidR="002C75A7" w:rsidRPr="000F2AC9" w:rsidRDefault="002C75A7" w:rsidP="002C75A7">
      <w:pPr>
        <w:spacing w:after="0" w:line="360" w:lineRule="auto"/>
        <w:jc w:val="center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0F2AC9">
        <w:rPr>
          <w:rFonts w:eastAsia="Calibri"/>
          <w:bCs/>
          <w:iCs/>
          <w:color w:val="000000"/>
          <w:sz w:val="22"/>
          <w:szCs w:val="22"/>
          <w:lang w:eastAsia="ar-SA"/>
        </w:rPr>
        <w:t>Rysunek 6. Poglądowy wygląd szafki ze zlewem (zlew dwukomorowy)</w:t>
      </w:r>
    </w:p>
    <w:p w14:paraId="00F49463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/>
          <w:color w:val="000000"/>
          <w:sz w:val="22"/>
          <w:szCs w:val="22"/>
          <w:lang w:eastAsia="ar-SA"/>
        </w:rPr>
      </w:pPr>
    </w:p>
    <w:p w14:paraId="41ED4473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/>
          <w:color w:val="000000"/>
          <w:sz w:val="22"/>
          <w:szCs w:val="22"/>
          <w:lang w:eastAsia="ar-SA"/>
        </w:rPr>
      </w:pPr>
    </w:p>
    <w:p w14:paraId="4667C93E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/>
          <w:color w:val="000000"/>
          <w:sz w:val="22"/>
          <w:szCs w:val="22"/>
          <w:lang w:eastAsia="ar-SA"/>
        </w:rPr>
      </w:pPr>
    </w:p>
    <w:p w14:paraId="16A0302F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/>
          <w:color w:val="000000"/>
          <w:sz w:val="22"/>
          <w:szCs w:val="22"/>
          <w:lang w:eastAsia="ar-SA"/>
        </w:rPr>
        <w:br w:type="page"/>
      </w:r>
    </w:p>
    <w:p w14:paraId="1A653AB1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/>
          <w:bCs/>
          <w:iCs/>
          <w:color w:val="000000"/>
          <w:sz w:val="22"/>
          <w:szCs w:val="22"/>
          <w:lang w:eastAsia="ar-SA"/>
        </w:rPr>
        <w:lastRenderedPageBreak/>
        <w:t>Tabela nr 4. Szafka pod frezarkę (1 szt.) – wskazane w Tabeli kosztorysowej w pozycji nr 4.</w:t>
      </w:r>
    </w:p>
    <w:tbl>
      <w:tblPr>
        <w:tblW w:w="5000" w:type="pct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1583"/>
        <w:gridCol w:w="5115"/>
        <w:gridCol w:w="2115"/>
      </w:tblGrid>
      <w:tr w:rsidR="002C75A7" w:rsidRPr="00A0284D" w14:paraId="5CC3F075" w14:textId="77777777" w:rsidTr="00D76144">
        <w:trPr>
          <w:trHeight w:val="15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53F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34D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0D3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Parametry techniczne wymagane przez Zamawiającego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549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2C75A7" w:rsidRPr="00A0284D" w14:paraId="292394C9" w14:textId="77777777" w:rsidTr="00D76144">
        <w:trPr>
          <w:trHeight w:val="6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9CE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596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Szafka</w:t>
            </w:r>
            <w:proofErr w:type="spellEnd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 xml:space="preserve"> pod </w:t>
            </w: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frezarkę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BE8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 sztuka</w:t>
            </w:r>
          </w:p>
          <w:p w14:paraId="2BB103E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14:paraId="40EFCF9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A4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16FAA89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2F5E20A2" w14:textId="77777777" w:rsidTr="00D76144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9F4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A8A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grubość</w:t>
            </w:r>
            <w:proofErr w:type="spellEnd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blatu</w:t>
            </w:r>
            <w:proofErr w:type="spellEnd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DEC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min. 4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0BC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blatu</w:t>
            </w:r>
          </w:p>
          <w:p w14:paraId="567DB38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</w:t>
            </w:r>
          </w:p>
        </w:tc>
      </w:tr>
      <w:tr w:rsidR="002C75A7" w:rsidRPr="00A0284D" w14:paraId="29107AFA" w14:textId="77777777" w:rsidTr="00D76144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BCB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BED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korpusów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98A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min. 2.5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AC4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Grubość korpusów</w:t>
            </w:r>
          </w:p>
          <w:p w14:paraId="1AC23FA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14AF7AA2" w14:textId="77777777" w:rsidTr="00D76144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A11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A1C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58E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Płyta laminowana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BC8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Materiał wykonania</w:t>
            </w:r>
          </w:p>
          <w:p w14:paraId="4169D8D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</w:t>
            </w:r>
          </w:p>
        </w:tc>
      </w:tr>
      <w:tr w:rsidR="002C75A7" w:rsidRPr="00A0284D" w14:paraId="375D3197" w14:textId="77777777" w:rsidTr="00D76144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4EE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BFC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obciążenie szafki od strony blatu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8F1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min. 200 kg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002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Maksymalne obciążenie szafki</w:t>
            </w:r>
          </w:p>
          <w:p w14:paraId="502505D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</w:t>
            </w:r>
          </w:p>
        </w:tc>
      </w:tr>
      <w:tr w:rsidR="002C75A7" w:rsidRPr="00A0284D" w14:paraId="17402448" w14:textId="77777777" w:rsidTr="00D76144">
        <w:trPr>
          <w:trHeight w:val="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41B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53A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wysokość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2A6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5</w:t>
            </w: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>0</w:t>
            </w: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+/-1</w:t>
            </w: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ar-SA"/>
              </w:rPr>
              <w:t xml:space="preserve">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A1D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Wysokość szafki</w:t>
            </w:r>
          </w:p>
          <w:p w14:paraId="5AE8277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....................................</w:t>
            </w:r>
          </w:p>
        </w:tc>
      </w:tr>
      <w:tr w:rsidR="002C75A7" w:rsidRPr="00A0284D" w14:paraId="77B6DCC5" w14:textId="77777777" w:rsidTr="00D76144">
        <w:trPr>
          <w:trHeight w:val="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9C4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32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szerokość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3B8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80 +/-1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208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Szerokość szafki</w:t>
            </w:r>
          </w:p>
          <w:p w14:paraId="2D56D85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....................................</w:t>
            </w:r>
          </w:p>
        </w:tc>
      </w:tr>
      <w:tr w:rsidR="002C75A7" w:rsidRPr="00A0284D" w14:paraId="371020F9" w14:textId="77777777" w:rsidTr="00D76144">
        <w:trPr>
          <w:trHeight w:val="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56D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72A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długość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D2C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220 +/-1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E3A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Długość szafki</w:t>
            </w:r>
          </w:p>
          <w:p w14:paraId="57496E0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....................................</w:t>
            </w:r>
          </w:p>
        </w:tc>
      </w:tr>
      <w:tr w:rsidR="002C75A7" w:rsidRPr="00A0284D" w14:paraId="4FBF7E16" w14:textId="77777777" w:rsidTr="00D76144">
        <w:trPr>
          <w:trHeight w:val="7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BD0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CE2B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zamknięcie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47E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Drzwiczki z frontem pełnym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26B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10C0CE8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1EF0230E" w14:textId="77777777" w:rsidTr="00D76144">
        <w:trPr>
          <w:trHeight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ED8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391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sposób mocowania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7B9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przykręcane do ściany, mocowanie wymagane w ramach montażu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81C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Potwierdzenie:</w:t>
            </w:r>
          </w:p>
          <w:p w14:paraId="0846CB4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EF4870B" w14:textId="77777777" w:rsidTr="00D76144">
        <w:trPr>
          <w:trHeight w:val="7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8A8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50F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A0D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Biały dla powierzchni użytkowej (blaty, półki, fronty, korpusy, </w:t>
            </w:r>
            <w:proofErr w:type="spellStart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itd</w:t>
            </w:r>
            <w:proofErr w:type="spellEnd"/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 xml:space="preserve">), </w:t>
            </w:r>
          </w:p>
          <w:p w14:paraId="3AD5502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odcień wspólny z kolorystyką reszty wyposażenia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4E7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Kolor frontów i korpusów</w:t>
            </w:r>
          </w:p>
          <w:p w14:paraId="037F1FD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.................................</w:t>
            </w:r>
          </w:p>
        </w:tc>
      </w:tr>
    </w:tbl>
    <w:p w14:paraId="45ED7CF9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</w:p>
    <w:p w14:paraId="42E03D57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Cs/>
          <w:color w:val="000000"/>
          <w:sz w:val="22"/>
          <w:szCs w:val="22"/>
          <w:lang w:eastAsia="ar-SA"/>
        </w:rPr>
      </w:pPr>
    </w:p>
    <w:p w14:paraId="2F9E0720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/>
          <w:bCs/>
          <w:iCs/>
          <w:color w:val="000000"/>
          <w:sz w:val="22"/>
          <w:szCs w:val="22"/>
          <w:lang w:eastAsia="ar-SA"/>
        </w:rPr>
        <w:t>Tabela 5. Pozostałe wymagania stawiane przez Zamawiającego:</w:t>
      </w:r>
    </w:p>
    <w:tbl>
      <w:tblPr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491"/>
        <w:gridCol w:w="3739"/>
        <w:gridCol w:w="1862"/>
      </w:tblGrid>
      <w:tr w:rsidR="002C75A7" w:rsidRPr="00A0284D" w14:paraId="68D79469" w14:textId="77777777" w:rsidTr="00D761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2C4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L.p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1E2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Pozostałe wymagania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4B6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Wymagany przez Zamawiającego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9A9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Oferowany przez Wykonawcę*</w:t>
            </w:r>
          </w:p>
          <w:p w14:paraId="56F0A42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(Wykonawca jest obowiązany potwierdzić lub podać oferowane parametry)</w:t>
            </w:r>
          </w:p>
        </w:tc>
      </w:tr>
      <w:tr w:rsidR="002C75A7" w:rsidRPr="00A0284D" w14:paraId="7C69153F" w14:textId="77777777" w:rsidTr="00D76144">
        <w:trPr>
          <w:trHeight w:val="8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6B3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1.</w:t>
            </w:r>
          </w:p>
          <w:p w14:paraId="1ACF0C7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14:paraId="141E629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EC2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Przedmiot zamówienia zostanie dostarczony do Zamawiającego tj.: Rektorska 4, 00-614 Warszawa, pom. 5.40 i zmontowany przez Wykonawcę na miejscu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A84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6FDC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0464B857" w14:textId="77777777" w:rsidTr="00D761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194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C1B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514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Okres gwarancji (kryterium punktowane):</w:t>
            </w:r>
          </w:p>
          <w:p w14:paraId="540E0B6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- wymagany przez Zamawiającego okres gwarancji co najmniej 24 miesiące od dnia dokonania odbioru przedmiotu zamówienia bez zastrzeżeń potwierdzonego protokołem obioru podpisanym przez strony – 0 punktów,</w:t>
            </w:r>
          </w:p>
          <w:p w14:paraId="39D8681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lastRenderedPageBreak/>
              <w:t xml:space="preserve">przedłużenie okresu gwarancji do minimum 36 miesięcy – 10 punktów, </w:t>
            </w:r>
          </w:p>
          <w:p w14:paraId="3E1E86A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przedłużenie okresu gwarancji do minimum 48 miesięcy – 20 punktów</w:t>
            </w: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ab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CE3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lastRenderedPageBreak/>
              <w:t>TAK/NIE</w:t>
            </w:r>
          </w:p>
          <w:p w14:paraId="0FF15B1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14:paraId="393F666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  <w:t>Podać oferowany okres gwarancji:</w:t>
            </w:r>
          </w:p>
          <w:p w14:paraId="5048655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…………………..</w:t>
            </w:r>
          </w:p>
        </w:tc>
      </w:tr>
      <w:tr w:rsidR="002C75A7" w:rsidRPr="00A0284D" w14:paraId="1A504ABB" w14:textId="77777777" w:rsidTr="00D761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8D24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660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Wykonawca potwierdza, że w przypadku, gdy naprawa potrwa dłużej niż 3 dni robocze, okres gwarancji zostanie wydłużony o czas przestoju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42F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578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1D8FED8A" w14:textId="77777777" w:rsidTr="00D761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B15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16E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Wykonawca gwarantuje, że w razie stwierdzenia wad w wykonanym przedmiocie umowy, Wykonawca zobowiązuje się do ich nieodpłatnej wymiany lub usunięcia wad w terminie do 30 dni od daty zgłoszenia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4948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1810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0217963F" w14:textId="77777777" w:rsidTr="00D761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84C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72C2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Wykonawca potwierdza, że podczas trwania okresu gwarancji odbierze i dostarczy meble na własny koszt, jeśli naprawa nie będzie możliwa w siedzibie Zamawiającego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3E7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1C3A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23487017" w14:textId="77777777" w:rsidTr="00D761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92B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D67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Wykonawca potwierdza że przedmiot zamówienia, jest nowy, wolny od wad materiałowych i prawnych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54BF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0D5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3579C9EF" w14:textId="77777777" w:rsidTr="00D761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DFA6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AD1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Wykonawca zapewnia, że dostarczony przedmiot zamówienia będzie zawierać wszystkie niezbędne elementy umożliwiające jego użytkowanie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E1C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DB5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7CDDD7F5" w14:textId="77777777" w:rsidTr="00D761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93F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4E49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EFCE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8EE7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2C75A7" w:rsidRPr="00A0284D" w14:paraId="161582DC" w14:textId="77777777" w:rsidTr="00D76144">
        <w:trPr>
          <w:trHeight w:val="3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BA01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96B3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Wykonawca potwierdza, że wszystkie meble wchodzące w skład niniejszego zamówienia muszą zostać zmontowane w pomieszczeniu Zamawiającego zgodnie z planem wskazanym na rys. 1. Zamawiający nie dopuszcza zostawienia wolnej przestrzeni pomiędzy poszczególnymi elementami. Zamawiający dopuszcza dowolny odcień koloru białego - przy zachowaniu wymogu by kolorystyka w całości była jednolita.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1ECD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8D25" w14:textId="77777777" w:rsidR="002C75A7" w:rsidRPr="00A0284D" w:rsidRDefault="002C75A7" w:rsidP="00D76144">
            <w:pPr>
              <w:spacing w:after="0" w:line="360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</w:tbl>
    <w:p w14:paraId="5249F129" w14:textId="77777777" w:rsidR="002C75A7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 xml:space="preserve">* Niespełnienie któregokolwiek z wymaganych przez Zamawiającego elementów zamówienia będzie skutkowało odrzuceniem oferty na podstawie art. 89 ust.1 pkt. 2 ustawy </w:t>
      </w:r>
      <w:proofErr w:type="spellStart"/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Pzp</w:t>
      </w:r>
      <w:proofErr w:type="spellEnd"/>
      <w:r w:rsidRPr="00A0284D">
        <w:rPr>
          <w:rFonts w:eastAsia="Calibri"/>
          <w:bCs/>
          <w:iCs/>
          <w:color w:val="000000"/>
          <w:sz w:val="22"/>
          <w:szCs w:val="22"/>
          <w:lang w:eastAsia="ar-SA"/>
        </w:rPr>
        <w:t>.</w:t>
      </w:r>
    </w:p>
    <w:p w14:paraId="79B5976B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Cs/>
          <w:color w:val="000000"/>
          <w:sz w:val="22"/>
          <w:szCs w:val="22"/>
          <w:lang w:eastAsia="ar-SA"/>
        </w:rPr>
      </w:pPr>
    </w:p>
    <w:p w14:paraId="467EE8CB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C75A7" w:rsidRPr="00A0284D" w14:paraId="64D41886" w14:textId="77777777" w:rsidTr="00D76144">
        <w:tc>
          <w:tcPr>
            <w:tcW w:w="4531" w:type="dxa"/>
            <w:shd w:val="clear" w:color="auto" w:fill="auto"/>
          </w:tcPr>
          <w:p w14:paraId="0DB59694" w14:textId="77777777" w:rsidR="002C75A7" w:rsidRPr="00A0284D" w:rsidRDefault="002C75A7" w:rsidP="00D76144">
            <w:pPr>
              <w:spacing w:after="0" w:line="360" w:lineRule="auto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0A5E75A6" w14:textId="77777777" w:rsidR="002C75A7" w:rsidRPr="00A0284D" w:rsidRDefault="002C75A7" w:rsidP="00D76144">
            <w:pPr>
              <w:spacing w:after="0" w:line="360" w:lineRule="auto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  <w:t>…………………………………………</w:t>
            </w:r>
          </w:p>
        </w:tc>
      </w:tr>
      <w:tr w:rsidR="002C75A7" w:rsidRPr="00A0284D" w14:paraId="244D8DA6" w14:textId="77777777" w:rsidTr="00D76144">
        <w:tc>
          <w:tcPr>
            <w:tcW w:w="4531" w:type="dxa"/>
            <w:shd w:val="clear" w:color="auto" w:fill="auto"/>
          </w:tcPr>
          <w:p w14:paraId="37BDC7DD" w14:textId="77777777" w:rsidR="002C75A7" w:rsidRPr="00A0284D" w:rsidRDefault="002C75A7" w:rsidP="00D76144">
            <w:pPr>
              <w:spacing w:after="0" w:line="360" w:lineRule="auto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/>
                <w:iCs/>
                <w:color w:val="000000"/>
                <w:sz w:val="22"/>
                <w:szCs w:val="22"/>
                <w:lang w:eastAsia="ar-SA"/>
              </w:rPr>
              <w:t>(miejscowość), (</w:t>
            </w:r>
            <w:r w:rsidRPr="00A0284D"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06A93471" w14:textId="77777777" w:rsidR="002C75A7" w:rsidRPr="00A0284D" w:rsidRDefault="002C75A7" w:rsidP="00D76144">
            <w:pPr>
              <w:spacing w:after="0" w:line="360" w:lineRule="auto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A0284D">
              <w:rPr>
                <w:rFonts w:eastAsia="Calibri"/>
                <w:bCs/>
                <w:i/>
                <w:iCs/>
                <w:color w:val="000000"/>
                <w:sz w:val="22"/>
                <w:szCs w:val="22"/>
                <w:lang w:eastAsia="ar-SA"/>
              </w:rPr>
              <w:t>(podpis i pieczęć osoby upoważnionej do reprezentacji Wykonawcy)</w:t>
            </w:r>
          </w:p>
        </w:tc>
      </w:tr>
    </w:tbl>
    <w:p w14:paraId="4E3FCE6E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</w:p>
    <w:p w14:paraId="00DF237D" w14:textId="77777777" w:rsidR="002C75A7" w:rsidRPr="00A0284D" w:rsidRDefault="002C75A7" w:rsidP="002C75A7">
      <w:pPr>
        <w:spacing w:after="0" w:line="360" w:lineRule="auto"/>
        <w:rPr>
          <w:rFonts w:eastAsia="Calibri"/>
          <w:bCs/>
          <w:i/>
          <w:color w:val="000000"/>
          <w:sz w:val="22"/>
          <w:szCs w:val="22"/>
          <w:lang w:eastAsia="ar-SA"/>
        </w:rPr>
      </w:pPr>
    </w:p>
    <w:p w14:paraId="0B611781" w14:textId="77777777" w:rsidR="002C75A7" w:rsidRPr="00A0284D" w:rsidRDefault="002C75A7" w:rsidP="002C75A7">
      <w:pPr>
        <w:spacing w:after="0" w:line="360" w:lineRule="auto"/>
        <w:rPr>
          <w:rFonts w:eastAsia="Calibri"/>
          <w:b/>
          <w:bCs/>
          <w:i/>
          <w:color w:val="000000"/>
          <w:sz w:val="22"/>
          <w:szCs w:val="22"/>
          <w:lang w:eastAsia="ar-SA"/>
        </w:rPr>
      </w:pPr>
      <w:r w:rsidRPr="00A0284D">
        <w:rPr>
          <w:rFonts w:eastAsia="Calibri"/>
          <w:b/>
          <w:bCs/>
          <w:i/>
          <w:color w:val="000000"/>
          <w:sz w:val="22"/>
          <w:szCs w:val="22"/>
          <w:lang w:eastAsia="ar-SA"/>
        </w:rPr>
        <w:br w:type="page"/>
      </w:r>
    </w:p>
    <w:p w14:paraId="26CF5FF8" w14:textId="77777777" w:rsidR="002C75A7" w:rsidRDefault="002C75A7" w:rsidP="002C75A7">
      <w:pPr>
        <w:pStyle w:val="Nagwek1"/>
        <w:spacing w:after="0"/>
      </w:pPr>
      <w:bookmarkStart w:id="4" w:name="_Toc388517693"/>
      <w:r>
        <w:lastRenderedPageBreak/>
        <w:t>ZAŁĄCZNIK NR 4 DO SIWZ – OŚWIADCZENIE O PRZYNALEŻNOŚCI DO GRUPY KAPITAŁOWEJ</w:t>
      </w:r>
      <w:bookmarkEnd w:id="4"/>
    </w:p>
    <w:p w14:paraId="7CA18398" w14:textId="77777777" w:rsidR="002C75A7" w:rsidRDefault="002C75A7" w:rsidP="002C75A7">
      <w:pPr>
        <w:spacing w:after="0" w:line="360" w:lineRule="auto"/>
      </w:pPr>
      <w:r>
        <w:rPr>
          <w:rFonts w:cs="Calibri"/>
        </w:rPr>
        <w:t xml:space="preserve">Postępowanie na: </w:t>
      </w:r>
      <w:r>
        <w:rPr>
          <w:rFonts w:cs="Calibri"/>
          <w:b/>
          <w:spacing w:val="20"/>
          <w:szCs w:val="22"/>
        </w:rPr>
        <w:t>dostawa mebli do laboratorium elektronicznego wraz z montażem</w:t>
      </w:r>
    </w:p>
    <w:p w14:paraId="5B426640" w14:textId="77777777" w:rsidR="002C75A7" w:rsidRDefault="002C75A7" w:rsidP="002C75A7">
      <w:pPr>
        <w:spacing w:after="0" w:line="360" w:lineRule="auto"/>
      </w:pPr>
      <w:r>
        <w:rPr>
          <w:rFonts w:cs="Calibri"/>
          <w:b/>
          <w:spacing w:val="20"/>
          <w:szCs w:val="22"/>
        </w:rPr>
        <w:t>Oznaczenie postępowania:</w:t>
      </w:r>
      <w:r>
        <w:rPr>
          <w:rFonts w:eastAsia="DejaVu Sans" w:cs="DejaVu Sans"/>
          <w:kern w:val="2"/>
          <w:sz w:val="24"/>
          <w:lang w:eastAsia="zh-CN" w:bidi="hi-IN"/>
        </w:rPr>
        <w:t xml:space="preserve"> </w:t>
      </w:r>
      <w:r>
        <w:rPr>
          <w:rFonts w:cs="Calibri"/>
          <w:b/>
          <w:spacing w:val="20"/>
          <w:szCs w:val="22"/>
        </w:rPr>
        <w:t>MAB-251-10/20</w:t>
      </w:r>
    </w:p>
    <w:tbl>
      <w:tblPr>
        <w:tblW w:w="9633" w:type="dxa"/>
        <w:tblInd w:w="2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4288"/>
        <w:gridCol w:w="5345"/>
      </w:tblGrid>
      <w:tr w:rsidR="002C75A7" w14:paraId="2B0B65D8" w14:textId="77777777" w:rsidTr="00D76144">
        <w:trPr>
          <w:trHeight w:val="1915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D59896E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FA152F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OŚWIADCZENIE O</w:t>
            </w:r>
            <w:r>
              <w:rPr>
                <w:rFonts w:cs="Calibri"/>
                <w:szCs w:val="22"/>
                <w:lang w:eastAsia="en-US"/>
              </w:rPr>
              <w:t xml:space="preserve"> PRZYNALEŻNOŚCI DO GRUPY KAPITAŁOWEJ</w:t>
            </w:r>
          </w:p>
        </w:tc>
      </w:tr>
    </w:tbl>
    <w:p w14:paraId="6F4EEB07" w14:textId="77777777" w:rsidR="002C75A7" w:rsidRDefault="002C75A7" w:rsidP="002C75A7">
      <w:pPr>
        <w:spacing w:after="0" w:line="360" w:lineRule="auto"/>
      </w:pPr>
      <w:r>
        <w:rPr>
          <w:rFonts w:cs="Calibri"/>
          <w:lang w:eastAsia="ar-SA"/>
        </w:rPr>
        <w:t>My, niżej podpisani, stosownie do treści art. 24 ust. 1 pkt. 23 ustawy z dnia 29 stycznia 2004 r. Prawo zamówień publicznych (</w:t>
      </w:r>
      <w:r>
        <w:rPr>
          <w:rFonts w:cs="Calibri"/>
        </w:rPr>
        <w:t xml:space="preserve">Dz.U. z 2019 r., poz. 1843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</w:t>
      </w:r>
    </w:p>
    <w:p w14:paraId="419B6A66" w14:textId="77777777" w:rsidR="002C75A7" w:rsidRDefault="002C75A7" w:rsidP="002C75A7">
      <w:pPr>
        <w:spacing w:after="0" w:line="360" w:lineRule="auto"/>
      </w:pPr>
      <w:r>
        <w:rPr>
          <w:rFonts w:cs="Calibri"/>
          <w:lang w:eastAsia="ar-SA"/>
        </w:rPr>
        <w:t>…………………………………………………………………………………………………………………………</w:t>
      </w:r>
    </w:p>
    <w:p w14:paraId="024D9277" w14:textId="77777777" w:rsidR="002C75A7" w:rsidRDefault="002C75A7" w:rsidP="002C75A7">
      <w:pPr>
        <w:spacing w:after="0" w:line="360" w:lineRule="auto"/>
      </w:pPr>
      <w:r>
        <w:rPr>
          <w:rFonts w:cs="Calibri"/>
          <w:lang w:eastAsia="ar-SA"/>
        </w:rPr>
        <w:t>działając w imieniu Wykonawcy oświadczamy, że należy/nie należy* on do grupy kapitałowej w rozumieniu przepisów ustawy z 16 lutego 2007 r. o ochronie konkurencji i konsumentów (Dz.U. 2020 poz. 1076).</w:t>
      </w:r>
    </w:p>
    <w:p w14:paraId="74F896AD" w14:textId="77777777" w:rsidR="002C75A7" w:rsidRDefault="002C75A7" w:rsidP="002C75A7">
      <w:pPr>
        <w:spacing w:after="0" w:line="360" w:lineRule="auto"/>
      </w:pPr>
      <w:r>
        <w:rPr>
          <w:rFonts w:cs="Calibri"/>
          <w:szCs w:val="22"/>
          <w:lang w:eastAsia="ar-SA"/>
        </w:rPr>
        <w:t>Lista podmiotów należących do tej samej grupy kapitałowej, co Wykonawca**.</w:t>
      </w:r>
    </w:p>
    <w:tbl>
      <w:tblPr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9072"/>
      </w:tblGrid>
      <w:tr w:rsidR="002C75A7" w14:paraId="6B139440" w14:textId="77777777" w:rsidTr="00D761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B95492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E6133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Nazwa grupy kapitałowej, do której należy Wykonawca</w:t>
            </w:r>
          </w:p>
        </w:tc>
      </w:tr>
      <w:tr w:rsidR="002C75A7" w14:paraId="74CFCA97" w14:textId="77777777" w:rsidTr="00D761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5A54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24C1" w14:textId="77777777" w:rsidR="002C75A7" w:rsidRDefault="002C75A7" w:rsidP="00D76144">
            <w:pPr>
              <w:spacing w:after="0" w:line="360" w:lineRule="auto"/>
              <w:rPr>
                <w:rFonts w:cs="Calibri"/>
                <w:lang w:eastAsia="en-US"/>
              </w:rPr>
            </w:pPr>
          </w:p>
        </w:tc>
      </w:tr>
      <w:tr w:rsidR="002C75A7" w14:paraId="7085C3AB" w14:textId="77777777" w:rsidTr="00D761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BF1D3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905F2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Nazwy podmiotów należących do tej samej grupy kapitałowej, co Wykonawca</w:t>
            </w:r>
          </w:p>
        </w:tc>
      </w:tr>
      <w:tr w:rsidR="002C75A7" w14:paraId="17FF68A7" w14:textId="77777777" w:rsidTr="00D761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5E25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A85A" w14:textId="77777777" w:rsidR="002C75A7" w:rsidRDefault="002C75A7" w:rsidP="00D76144">
            <w:pPr>
              <w:spacing w:after="0" w:line="360" w:lineRule="auto"/>
              <w:rPr>
                <w:rFonts w:cs="Calibri"/>
                <w:lang w:eastAsia="en-US"/>
              </w:rPr>
            </w:pPr>
          </w:p>
        </w:tc>
      </w:tr>
      <w:tr w:rsidR="002C75A7" w14:paraId="642E67A6" w14:textId="77777777" w:rsidTr="00D7614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8DFC" w14:textId="77777777" w:rsidR="002C75A7" w:rsidRDefault="002C75A7" w:rsidP="00D76144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2.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C2AF" w14:textId="77777777" w:rsidR="002C75A7" w:rsidRDefault="002C75A7" w:rsidP="00D76144">
            <w:pPr>
              <w:spacing w:after="0" w:line="360" w:lineRule="auto"/>
              <w:rPr>
                <w:rFonts w:cs="Calibri"/>
                <w:lang w:eastAsia="en-US"/>
              </w:rPr>
            </w:pPr>
          </w:p>
        </w:tc>
      </w:tr>
    </w:tbl>
    <w:p w14:paraId="634B2E5C" w14:textId="77777777" w:rsidR="002C75A7" w:rsidRDefault="002C75A7" w:rsidP="002C75A7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* niepotrzebne skreślić</w:t>
      </w:r>
    </w:p>
    <w:p w14:paraId="563E5E35" w14:textId="77777777" w:rsidR="002C75A7" w:rsidRDefault="002C75A7" w:rsidP="002C75A7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** wypełnić tabelę, tylko jeżeli z treści oświadczenia wynika, że Wykonawca należy do grupy kapitałowej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C75A7" w14:paraId="4B06FF4A" w14:textId="77777777" w:rsidTr="00D76144">
        <w:tc>
          <w:tcPr>
            <w:tcW w:w="4531" w:type="dxa"/>
            <w:shd w:val="clear" w:color="auto" w:fill="auto"/>
          </w:tcPr>
          <w:p w14:paraId="31B0E87A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6AD36643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szCs w:val="22"/>
                <w:lang w:eastAsia="en-US"/>
              </w:rPr>
              <w:t>…………………………………………</w:t>
            </w:r>
          </w:p>
        </w:tc>
      </w:tr>
      <w:tr w:rsidR="002C75A7" w14:paraId="1C258DC4" w14:textId="77777777" w:rsidTr="00D76144">
        <w:tc>
          <w:tcPr>
            <w:tcW w:w="4531" w:type="dxa"/>
            <w:shd w:val="clear" w:color="auto" w:fill="auto"/>
          </w:tcPr>
          <w:p w14:paraId="667CA9E6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i/>
                <w:iCs/>
                <w:szCs w:val="22"/>
                <w:lang w:eastAsia="en-US"/>
              </w:rPr>
              <w:t>(miejscowość), (</w:t>
            </w:r>
            <w:r>
              <w:rPr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578ECB99" w14:textId="77777777" w:rsidR="002C75A7" w:rsidRDefault="002C75A7" w:rsidP="00D76144">
            <w:pPr>
              <w:spacing w:after="0" w:line="360" w:lineRule="auto"/>
              <w:jc w:val="center"/>
            </w:pPr>
            <w:r>
              <w:rPr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044D0734" w14:textId="2D408445" w:rsidR="002E1171" w:rsidRPr="002C75A7" w:rsidRDefault="002E1171" w:rsidP="002C75A7">
      <w:pPr>
        <w:spacing w:after="0" w:line="360" w:lineRule="auto"/>
        <w:jc w:val="left"/>
        <w:rPr>
          <w:rFonts w:cs="Calibri"/>
          <w:b/>
          <w:bCs/>
          <w:szCs w:val="22"/>
        </w:rPr>
      </w:pPr>
    </w:p>
    <w:sectPr w:rsidR="002E1171" w:rsidRPr="002C75A7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83F1" w14:textId="77777777" w:rsidR="00F22209" w:rsidRDefault="00F22209">
      <w:pPr>
        <w:spacing w:after="0" w:line="240" w:lineRule="auto"/>
      </w:pPr>
      <w:r>
        <w:separator/>
      </w:r>
    </w:p>
  </w:endnote>
  <w:endnote w:type="continuationSeparator" w:id="0">
    <w:p w14:paraId="51164B00" w14:textId="77777777" w:rsidR="00F22209" w:rsidRDefault="00F2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CD36" w14:textId="77777777" w:rsidR="00F22209" w:rsidRDefault="00F22209">
    <w:pPr>
      <w:tabs>
        <w:tab w:val="center" w:pos="4550"/>
        <w:tab w:val="left" w:pos="5818"/>
      </w:tabs>
      <w:ind w:right="260"/>
      <w:jc w:val="right"/>
    </w:pPr>
    <w:r>
      <w:rPr>
        <w:spacing w:val="60"/>
      </w:rPr>
      <w:t>Strona</w:t>
    </w:r>
    <w:r>
      <w:t xml:space="preserve"> </w:t>
    </w:r>
    <w:r>
      <w:fldChar w:fldCharType="begin"/>
    </w:r>
    <w:r>
      <w:instrText>PAGE</w:instrText>
    </w:r>
    <w:r>
      <w:fldChar w:fldCharType="separate"/>
    </w:r>
    <w:r>
      <w:t>49</w:t>
    </w:r>
    <w:r>
      <w:fldChar w:fldCharType="end"/>
    </w:r>
    <w:r>
      <w:t xml:space="preserve"> | </w:t>
    </w:r>
    <w:r>
      <w:fldChar w:fldCharType="begin"/>
    </w:r>
    <w:r>
      <w:instrText>NUMPAGES</w:instrText>
    </w:r>
    <w:r>
      <w:fldChar w:fldCharType="separate"/>
    </w:r>
    <w:r>
      <w:t>49</w:t>
    </w:r>
    <w:r>
      <w:fldChar w:fldCharType="end"/>
    </w:r>
  </w:p>
  <w:p w14:paraId="30118A74" w14:textId="31987DDA" w:rsidR="00F22209" w:rsidRDefault="00F22209">
    <w:pPr>
      <w:pStyle w:val="Stopka"/>
      <w:jc w:val="left"/>
    </w:pPr>
    <w:r>
      <w:t>Oznaczenie postępowania: MAB-251-10/20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18235" w14:textId="77777777" w:rsidR="00F22209" w:rsidRDefault="00F22209">
      <w:pPr>
        <w:spacing w:after="0" w:line="240" w:lineRule="auto"/>
      </w:pPr>
      <w:r>
        <w:separator/>
      </w:r>
    </w:p>
  </w:footnote>
  <w:footnote w:type="continuationSeparator" w:id="0">
    <w:p w14:paraId="5330BB0F" w14:textId="77777777" w:rsidR="00F22209" w:rsidRDefault="00F2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B030" w14:textId="77777777" w:rsidR="00F22209" w:rsidRDefault="00F22209">
    <w:r>
      <w:rPr>
        <w:noProof/>
      </w:rPr>
      <w:drawing>
        <wp:inline distT="0" distB="0" distL="0" distR="0" wp14:anchorId="1C687E78" wp14:editId="6FC885C7">
          <wp:extent cx="6065520" cy="841375"/>
          <wp:effectExtent l="0" t="0" r="0" b="0"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</w:rPr>
      <w:t>Specyfikacja Istotnych Warunków Zamówienia</w:t>
    </w:r>
    <w:r>
      <w:rPr>
        <w:rFonts w:cs="Calibri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09809D0" w14:textId="77777777" w:rsidR="00F22209" w:rsidRDefault="00F22209">
    <w:pPr>
      <w:pStyle w:val="Nagwek"/>
      <w:jc w:val="left"/>
    </w:pPr>
    <w:r>
      <w:t>________________________________________________________________________________________________</w:t>
    </w:r>
  </w:p>
  <w:p w14:paraId="53BD4B73" w14:textId="77777777" w:rsidR="00F22209" w:rsidRDefault="00F22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7654"/>
    <w:multiLevelType w:val="multilevel"/>
    <w:tmpl w:val="1C8676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A54"/>
    <w:multiLevelType w:val="multilevel"/>
    <w:tmpl w:val="200E6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5CA6"/>
    <w:multiLevelType w:val="multilevel"/>
    <w:tmpl w:val="23E95CA6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7189"/>
    <w:multiLevelType w:val="multilevel"/>
    <w:tmpl w:val="24D07189"/>
    <w:lvl w:ilvl="0">
      <w:start w:val="1"/>
      <w:numFmt w:val="decimal"/>
      <w:lvlText w:val="1.%1."/>
      <w:lvlJc w:val="left"/>
      <w:pPr>
        <w:ind w:left="1068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3F3FB3"/>
    <w:multiLevelType w:val="multilevel"/>
    <w:tmpl w:val="3E3F3F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32DB"/>
    <w:multiLevelType w:val="multilevel"/>
    <w:tmpl w:val="5FE232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0BFF"/>
    <w:multiLevelType w:val="multilevel"/>
    <w:tmpl w:val="65430BFF"/>
    <w:lvl w:ilvl="0">
      <w:start w:val="3"/>
      <w:numFmt w:val="decimal"/>
      <w:lvlText w:val="1.%1."/>
      <w:lvlJc w:val="left"/>
      <w:pPr>
        <w:ind w:left="2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53485"/>
    <w:multiLevelType w:val="multilevel"/>
    <w:tmpl w:val="7015348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E66F7F"/>
    <w:multiLevelType w:val="multilevel"/>
    <w:tmpl w:val="7BE66F7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zYxNLCwNDY0szBS0lEKTi0uzszPAykwqgUA8uBxYiwAAAA="/>
  </w:docVars>
  <w:rsids>
    <w:rsidRoot w:val="00073C30"/>
    <w:rsid w:val="00073C30"/>
    <w:rsid w:val="000F4DDB"/>
    <w:rsid w:val="00176033"/>
    <w:rsid w:val="001A21A5"/>
    <w:rsid w:val="001E4F48"/>
    <w:rsid w:val="001F4BFE"/>
    <w:rsid w:val="00294005"/>
    <w:rsid w:val="002C75A7"/>
    <w:rsid w:val="002D7E97"/>
    <w:rsid w:val="002E1171"/>
    <w:rsid w:val="0031324B"/>
    <w:rsid w:val="003236F6"/>
    <w:rsid w:val="00336797"/>
    <w:rsid w:val="003559D2"/>
    <w:rsid w:val="00363DF0"/>
    <w:rsid w:val="00366D05"/>
    <w:rsid w:val="00452E32"/>
    <w:rsid w:val="004617B8"/>
    <w:rsid w:val="004C6179"/>
    <w:rsid w:val="004F34E6"/>
    <w:rsid w:val="005B54E5"/>
    <w:rsid w:val="005C28B9"/>
    <w:rsid w:val="006B7567"/>
    <w:rsid w:val="00763C1A"/>
    <w:rsid w:val="007934C5"/>
    <w:rsid w:val="007A3EBF"/>
    <w:rsid w:val="0089739D"/>
    <w:rsid w:val="00927BCA"/>
    <w:rsid w:val="00932ADF"/>
    <w:rsid w:val="009741BB"/>
    <w:rsid w:val="00981A66"/>
    <w:rsid w:val="00A85A2D"/>
    <w:rsid w:val="00AB1FDD"/>
    <w:rsid w:val="00B83AAA"/>
    <w:rsid w:val="00BD5DE2"/>
    <w:rsid w:val="00BF51AE"/>
    <w:rsid w:val="00C74041"/>
    <w:rsid w:val="00C8115C"/>
    <w:rsid w:val="00CA5607"/>
    <w:rsid w:val="00CB3FAE"/>
    <w:rsid w:val="00CC542A"/>
    <w:rsid w:val="00DE6318"/>
    <w:rsid w:val="00F22209"/>
    <w:rsid w:val="00F74705"/>
    <w:rsid w:val="00FB13F5"/>
    <w:rsid w:val="04030FC6"/>
    <w:rsid w:val="0C14789A"/>
    <w:rsid w:val="2CC35B9E"/>
    <w:rsid w:val="3DD701FC"/>
    <w:rsid w:val="45A225AD"/>
    <w:rsid w:val="543F0879"/>
    <w:rsid w:val="551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AFFB3"/>
  <w15:docId w15:val="{017D3D6E-57FC-4D27-B1F9-1F7106F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88" w:lineRule="auto"/>
      <w:jc w:val="both"/>
    </w:pPr>
    <w:rPr>
      <w:rFonts w:eastAsia="Times New Roman"/>
      <w:lang w:eastAsia="ja-JP"/>
    </w:rPr>
  </w:style>
  <w:style w:type="paragraph" w:styleId="Nagwek1">
    <w:name w:val="heading 1"/>
    <w:basedOn w:val="Normalny"/>
    <w:next w:val="Normalny"/>
    <w:uiPriority w:val="9"/>
    <w:qFormat/>
    <w:pPr>
      <w:spacing w:line="360" w:lineRule="auto"/>
      <w:jc w:val="center"/>
      <w:outlineLvl w:val="0"/>
    </w:pPr>
    <w:rPr>
      <w:rFonts w:cs="Arial Narrow"/>
      <w:b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overflowPunct w:val="0"/>
      <w:ind w:left="2410" w:hanging="2070"/>
      <w:textAlignment w:val="baseline"/>
      <w:outlineLvl w:val="1"/>
    </w:pPr>
    <w:rPr>
      <w:b/>
      <w:bCs/>
      <w:i/>
      <w:iCs/>
      <w:color w:val="000000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00" w:line="276" w:lineRule="auto"/>
      <w:outlineLvl w:val="7"/>
    </w:pPr>
    <w:rPr>
      <w:rFonts w:ascii="Cambria" w:eastAsia="MS Gothic" w:hAnsi="Cambria" w:cs="Cambria"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rPr>
      <w:rFonts w:ascii="Arial" w:hAnsi="Arial" w:cs="Arial"/>
      <w:b/>
      <w:bCs/>
      <w:i/>
      <w:iCs/>
    </w:rPr>
  </w:style>
  <w:style w:type="paragraph" w:styleId="Tekstpodstawowy2">
    <w:name w:val="Body Text 2"/>
    <w:basedOn w:val="Normalny"/>
    <w:qFormat/>
    <w:rPr>
      <w:rFonts w:ascii="Arial" w:hAnsi="Arial" w:cs="Arial"/>
    </w:rPr>
  </w:style>
  <w:style w:type="paragraph" w:styleId="Tekstpodstawowy3">
    <w:name w:val="Body Text 3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qFormat/>
    <w:pPr>
      <w:ind w:left="290" w:hanging="290"/>
    </w:pPr>
    <w:rPr>
      <w:rFonts w:ascii="Arial" w:hAnsi="Arial" w:cs="Arial"/>
      <w:sz w:val="18"/>
      <w:szCs w:val="18"/>
    </w:rPr>
  </w:style>
  <w:style w:type="paragraph" w:styleId="Tekstpodstawowywcity2">
    <w:name w:val="Body Text Indent 2"/>
    <w:basedOn w:val="Normalny"/>
    <w:qFormat/>
    <w:pPr>
      <w:ind w:left="290"/>
    </w:pPr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qFormat/>
    <w:pPr>
      <w:tabs>
        <w:tab w:val="left" w:pos="360"/>
      </w:tabs>
      <w:ind w:left="360"/>
    </w:pPr>
    <w:rPr>
      <w:rFonts w:ascii="Arial" w:hAnsi="Arial" w:cs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imes New Roman" w:hAnsi="Times New Roman" w:cs="Times New Roman"/>
      <w:b w:val="0"/>
      <w:bCs w:val="0"/>
      <w:i w:val="0"/>
      <w:iCs w:val="0"/>
      <w:lang w:eastAsia="pl-PL"/>
    </w:rPr>
  </w:style>
  <w:style w:type="paragraph" w:styleId="Listapunktowana2">
    <w:name w:val="List Bullet 2"/>
    <w:basedOn w:val="Normalny"/>
    <w:qFormat/>
    <w:pPr>
      <w:tabs>
        <w:tab w:val="left" w:pos="643"/>
      </w:tabs>
      <w:ind w:left="643"/>
    </w:pPr>
  </w:style>
  <w:style w:type="paragraph" w:styleId="Listapunktowana3">
    <w:name w:val="List Bullet 3"/>
    <w:basedOn w:val="Normalny"/>
    <w:qFormat/>
    <w:pPr>
      <w:tabs>
        <w:tab w:val="left" w:pos="926"/>
      </w:tabs>
      <w:ind w:left="926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  <w:lang w:eastAsia="en-US"/>
    </w:rPr>
  </w:style>
  <w:style w:type="paragraph" w:styleId="Podtytu">
    <w:name w:val="Subtitle"/>
    <w:basedOn w:val="Normalny"/>
    <w:qFormat/>
    <w:pPr>
      <w:spacing w:after="200" w:line="276" w:lineRule="auto"/>
    </w:pPr>
    <w:rPr>
      <w:rFonts w:ascii="Cambria" w:eastAsia="MS Gothic" w:hAnsi="Cambria" w:cs="Cambria"/>
      <w:i/>
      <w:iCs/>
      <w:color w:val="4F81BD"/>
      <w:spacing w:val="15"/>
      <w:lang w:eastAsia="en-US"/>
    </w:rPr>
  </w:style>
  <w:style w:type="paragraph" w:styleId="Spistreci1">
    <w:name w:val="toc 1"/>
    <w:basedOn w:val="Normalny"/>
    <w:next w:val="Normalny"/>
    <w:qFormat/>
    <w:pPr>
      <w:tabs>
        <w:tab w:val="left" w:pos="480"/>
        <w:tab w:val="right" w:leader="dot" w:pos="9062"/>
      </w:tabs>
      <w:ind w:left="540" w:hanging="540"/>
    </w:pPr>
  </w:style>
  <w:style w:type="paragraph" w:styleId="Spistreci4">
    <w:name w:val="toc 4"/>
    <w:basedOn w:val="Normalny"/>
    <w:next w:val="Normalny"/>
    <w:qFormat/>
    <w:rPr>
      <w:rFonts w:ascii="Verdana" w:hAnsi="Verdana" w:cs="Verdana"/>
      <w:color w:val="0000FF"/>
      <w:szCs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qFormat/>
    <w:rPr>
      <w:rFonts w:ascii="Calibri" w:hAnsi="Calibri" w:cs="Arial Narrow"/>
      <w:b/>
      <w:lang w:eastAsia="en-US"/>
    </w:rPr>
  </w:style>
  <w:style w:type="character" w:customStyle="1" w:styleId="Nagwek2Znak">
    <w:name w:val="Nagłówek 2 Znak"/>
    <w:basedOn w:val="Domylnaczcionkaakapitu"/>
    <w:qFormat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" w:eastAsia="MS Mincho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Calibri" w:eastAsia="MS Mincho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sz w:val="24"/>
      <w:szCs w:val="24"/>
    </w:rPr>
  </w:style>
  <w:style w:type="character" w:customStyle="1" w:styleId="Nagwek8Znak">
    <w:name w:val="Nagłówek 8 Znak"/>
    <w:basedOn w:val="Domylnaczcionkaakapitu"/>
    <w:qFormat/>
    <w:rPr>
      <w:rFonts w:ascii="Cambria" w:eastAsia="MS Gothic" w:hAnsi="Cambria" w:cs="Cambria"/>
      <w:color w:val="404040"/>
      <w:lang w:eastAsia="en-US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FontStyle54">
    <w:name w:val="Font Style54"/>
    <w:qFormat/>
    <w:rPr>
      <w:rFonts w:ascii="Arial" w:hAnsi="Arial" w:cs="Arial"/>
      <w:color w:val="000000"/>
      <w:sz w:val="18"/>
      <w:szCs w:val="18"/>
    </w:rPr>
  </w:style>
  <w:style w:type="character" w:customStyle="1" w:styleId="FontStyle48">
    <w:name w:val="Font Style48"/>
    <w:qFormat/>
    <w:rPr>
      <w:rFonts w:ascii="Arial" w:hAnsi="Arial" w:cs="Arial"/>
      <w:color w:val="000000"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onsolas" w:hAnsi="Consolas" w:cs="Consolas"/>
      <w:sz w:val="21"/>
      <w:szCs w:val="21"/>
      <w:lang w:eastAsia="en-US"/>
    </w:rPr>
  </w:style>
  <w:style w:type="character" w:customStyle="1" w:styleId="NormalBoldChar">
    <w:name w:val="NormalBold Char"/>
    <w:qFormat/>
    <w:rPr>
      <w:b/>
      <w:bCs/>
      <w:sz w:val="22"/>
      <w:szCs w:val="22"/>
      <w:lang w:eastAsia="en-GB"/>
    </w:rPr>
  </w:style>
  <w:style w:type="character" w:customStyle="1" w:styleId="DeltaViewInsertion">
    <w:name w:val="DeltaView Insertion"/>
    <w:qFormat/>
    <w:rPr>
      <w:b/>
      <w:bCs/>
      <w:i/>
      <w:iCs/>
      <w:spacing w:val="0"/>
    </w:rPr>
  </w:style>
  <w:style w:type="character" w:customStyle="1" w:styleId="TekstkomentarzaZnak1">
    <w:name w:val="Tekst komentarza Znak1"/>
    <w:qFormat/>
    <w:rPr>
      <w:lang w:eastAsia="ar-SA" w:bidi="ar-SA"/>
    </w:rPr>
  </w:style>
  <w:style w:type="character" w:customStyle="1" w:styleId="PodtytuZnak">
    <w:name w:val="Podtytuł Znak"/>
    <w:basedOn w:val="Domylnaczcionkaakapitu"/>
    <w:qFormat/>
    <w:rPr>
      <w:rFonts w:ascii="Cambria" w:eastAsia="MS Gothic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delikatne1">
    <w:name w:val="Wyróżnienie delikatne1"/>
    <w:basedOn w:val="Domylnaczcionkaakapitu"/>
    <w:qFormat/>
    <w:rPr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Pr>
      <w:b/>
      <w:bCs/>
      <w:i/>
      <w:iCs/>
      <w:color w:val="4F81BD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zazazZnak">
    <w:name w:val="zazaz Znak"/>
    <w:basedOn w:val="Domylnaczcionkaakapitu"/>
    <w:qFormat/>
    <w:rPr>
      <w:rFonts w:ascii="Calibri" w:hAnsi="Calibri" w:cs="Calibri"/>
      <w:b/>
      <w:bCs/>
      <w:sz w:val="22"/>
      <w:szCs w:val="22"/>
    </w:rPr>
  </w:style>
  <w:style w:type="character" w:customStyle="1" w:styleId="AkapitzlistZnak">
    <w:name w:val="Akapit z listą Znak"/>
    <w:qFormat/>
    <w:rPr>
      <w:sz w:val="24"/>
      <w:szCs w:val="24"/>
      <w:lang w:eastAsia="pl-PL"/>
    </w:rPr>
  </w:style>
  <w:style w:type="character" w:customStyle="1" w:styleId="abasicZnak">
    <w:name w:val="abasic Znak"/>
    <w:basedOn w:val="Domylnaczcionkaakapitu"/>
    <w:qFormat/>
    <w:rPr>
      <w:rFonts w:ascii="Calibri" w:hAnsi="Calibri"/>
      <w:b/>
      <w:lang w:eastAsia="pl-PL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Nierozpoznanawzmianka3">
    <w:name w:val="Nierozpoznana wzmianka3"/>
    <w:basedOn w:val="Domylnaczcionkaakapitu"/>
    <w:qFormat/>
    <w:rPr>
      <w:color w:val="605E5C"/>
      <w:highlight w:val="lightGray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Arial Narrow"/>
      <w:sz w:val="22"/>
      <w:szCs w:val="22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bCs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eastAsia="Times New Roman" w:cs="Calibri"/>
      <w:b/>
      <w:bCs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sz w:val="18"/>
      <w:szCs w:val="18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Cs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Cs/>
    </w:rPr>
  </w:style>
  <w:style w:type="character" w:customStyle="1" w:styleId="ListLabel68">
    <w:name w:val="ListLabel 68"/>
    <w:qFormat/>
    <w:rPr>
      <w:rFonts w:cs="Times New Roman"/>
      <w:b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  <w:sz w:val="20"/>
      <w:szCs w:val="20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  <w:sz w:val="24"/>
      <w:szCs w:val="24"/>
    </w:rPr>
  </w:style>
  <w:style w:type="character" w:customStyle="1" w:styleId="ListLabel80">
    <w:name w:val="ListLabel 80"/>
    <w:qFormat/>
    <w:rPr>
      <w:rFonts w:cs="Times New Roman"/>
      <w:b/>
    </w:rPr>
  </w:style>
  <w:style w:type="character" w:customStyle="1" w:styleId="ListLabel81">
    <w:name w:val="ListLabel 81"/>
    <w:qFormat/>
    <w:rPr>
      <w:rFonts w:eastAsia="Times New Roman" w:cs="Times New Roman"/>
      <w:bCs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  <w:b/>
    </w:rPr>
  </w:style>
  <w:style w:type="character" w:customStyle="1" w:styleId="ListLabel85">
    <w:name w:val="ListLabel 85"/>
    <w:qFormat/>
    <w:rPr>
      <w:rFonts w:cs="Times New Roman"/>
      <w:b/>
    </w:rPr>
  </w:style>
  <w:style w:type="character" w:customStyle="1" w:styleId="ListLabel86">
    <w:name w:val="ListLabel 86"/>
    <w:qFormat/>
    <w:rPr>
      <w:rFonts w:cs="Times New Roman"/>
      <w:b/>
    </w:rPr>
  </w:style>
  <w:style w:type="character" w:customStyle="1" w:styleId="ListLabel87">
    <w:name w:val="ListLabel 87"/>
    <w:qFormat/>
    <w:rPr>
      <w:rFonts w:cs="Times New Roman"/>
      <w:b/>
    </w:rPr>
  </w:style>
  <w:style w:type="character" w:customStyle="1" w:styleId="ListLabel88">
    <w:name w:val="ListLabel 88"/>
    <w:qFormat/>
    <w:rPr>
      <w:rFonts w:cs="Times New Roman"/>
      <w:b/>
    </w:rPr>
  </w:style>
  <w:style w:type="character" w:customStyle="1" w:styleId="ListLabel89">
    <w:name w:val="ListLabel 89"/>
    <w:qFormat/>
    <w:rPr>
      <w:rFonts w:cs="Times New Roman"/>
      <w:b/>
      <w:bCs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bCs/>
    </w:rPr>
  </w:style>
  <w:style w:type="character" w:customStyle="1" w:styleId="ListLabel99">
    <w:name w:val="ListLabel 99"/>
    <w:qFormat/>
    <w:rPr>
      <w:rFonts w:cs="Symbol"/>
      <w:b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OpenSymbol"/>
      <w:b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Calibri"/>
      <w:szCs w:val="22"/>
    </w:rPr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  <w:rPr>
      <w:color w:val="FF0000"/>
    </w:rPr>
  </w:style>
  <w:style w:type="character" w:customStyle="1" w:styleId="ListLabel138">
    <w:name w:val="ListLabel 138"/>
    <w:qFormat/>
    <w:rPr>
      <w:rFonts w:cs="Calibri"/>
      <w:color w:val="FF0000"/>
      <w:szCs w:val="22"/>
    </w:rPr>
  </w:style>
  <w:style w:type="character" w:customStyle="1" w:styleId="ListLabel139">
    <w:name w:val="ListLabel 139"/>
    <w:qFormat/>
    <w:rPr>
      <w:rFonts w:ascii="Liberation Serif" w:eastAsia="Segoe UI" w:hAnsi="Liberation Serif" w:cs="Tahoma"/>
      <w:sz w:val="24"/>
      <w:lang w:val="en-US" w:eastAsia="en-US" w:bidi="en-US"/>
    </w:rPr>
  </w:style>
  <w:style w:type="character" w:customStyle="1" w:styleId="ListLabel140">
    <w:name w:val="ListLabel 140"/>
    <w:qFormat/>
    <w:rPr>
      <w:rFonts w:cs="Arial Narrow"/>
      <w:sz w:val="22"/>
      <w:szCs w:val="22"/>
    </w:rPr>
  </w:style>
  <w:style w:type="character" w:customStyle="1" w:styleId="ListLabel141">
    <w:name w:val="ListLabel 141"/>
    <w:qFormat/>
    <w:rPr>
      <w:rFonts w:cs="Calibri"/>
    </w:rPr>
  </w:style>
  <w:style w:type="character" w:customStyle="1" w:styleId="ListLabel142">
    <w:name w:val="ListLabel 142"/>
    <w:qFormat/>
    <w:rPr>
      <w:color w:val="auto"/>
    </w:rPr>
  </w:style>
  <w:style w:type="character" w:customStyle="1" w:styleId="ListLabel143">
    <w:name w:val="ListLabel 143"/>
    <w:qFormat/>
    <w:rPr>
      <w:color w:val="auto"/>
    </w:rPr>
  </w:style>
  <w:style w:type="character" w:customStyle="1" w:styleId="ListLabel144">
    <w:name w:val="ListLabel 144"/>
    <w:qFormat/>
    <w:rPr>
      <w:bCs/>
    </w:rPr>
  </w:style>
  <w:style w:type="character" w:customStyle="1" w:styleId="ListLabel145">
    <w:name w:val="ListLabel 145"/>
    <w:qFormat/>
    <w:rPr>
      <w:color w:val="auto"/>
      <w:sz w:val="22"/>
      <w:szCs w:val="22"/>
    </w:rPr>
  </w:style>
  <w:style w:type="character" w:customStyle="1" w:styleId="ListLabel146">
    <w:name w:val="ListLabel 146"/>
    <w:qFormat/>
    <w:rPr>
      <w:rFonts w:eastAsia="Times New Roman" w:cs="Aria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eastAsia="Times New Roman" w:cs="Calibri"/>
      <w:b/>
      <w:bCs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  <w:sz w:val="18"/>
      <w:szCs w:val="1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  <w:bCs/>
    </w:rPr>
  </w:style>
  <w:style w:type="character" w:customStyle="1" w:styleId="ListLabel187">
    <w:name w:val="ListLabel 187"/>
    <w:qFormat/>
    <w:rPr>
      <w:rFonts w:cs="Times New Roman"/>
      <w:sz w:val="24"/>
      <w:szCs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  <w:bCs/>
    </w:rPr>
  </w:style>
  <w:style w:type="character" w:customStyle="1" w:styleId="ListLabel207">
    <w:name w:val="ListLabel 207"/>
    <w:qFormat/>
    <w:rPr>
      <w:rFonts w:cs="Times New Roman"/>
      <w:b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  <w:sz w:val="20"/>
      <w:szCs w:val="20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sz w:val="24"/>
      <w:szCs w:val="24"/>
    </w:rPr>
  </w:style>
  <w:style w:type="character" w:customStyle="1" w:styleId="ListLabel219">
    <w:name w:val="ListLabel 219"/>
    <w:qFormat/>
    <w:rPr>
      <w:rFonts w:cs="Times New Roman"/>
      <w:b/>
    </w:rPr>
  </w:style>
  <w:style w:type="character" w:customStyle="1" w:styleId="ListLabel220">
    <w:name w:val="ListLabel 220"/>
    <w:qFormat/>
    <w:rPr>
      <w:rFonts w:eastAsia="Times New Roman" w:cs="Times New Roman"/>
      <w:bCs/>
    </w:rPr>
  </w:style>
  <w:style w:type="character" w:customStyle="1" w:styleId="ListLabel221">
    <w:name w:val="ListLabel 221"/>
    <w:qFormat/>
    <w:rPr>
      <w:rFonts w:cs="Times New Roman"/>
      <w:b/>
    </w:rPr>
  </w:style>
  <w:style w:type="character" w:customStyle="1" w:styleId="ListLabel222">
    <w:name w:val="ListLabel 222"/>
    <w:qFormat/>
    <w:rPr>
      <w:rFonts w:cs="Times New Roman"/>
      <w:b/>
    </w:rPr>
  </w:style>
  <w:style w:type="character" w:customStyle="1" w:styleId="ListLabel223">
    <w:name w:val="ListLabel 223"/>
    <w:qFormat/>
    <w:rPr>
      <w:rFonts w:cs="Times New Roman"/>
      <w:b/>
    </w:rPr>
  </w:style>
  <w:style w:type="character" w:customStyle="1" w:styleId="ListLabel224">
    <w:name w:val="ListLabel 224"/>
    <w:qFormat/>
    <w:rPr>
      <w:rFonts w:cs="Times New Roman"/>
      <w:b/>
    </w:rPr>
  </w:style>
  <w:style w:type="character" w:customStyle="1" w:styleId="ListLabel225">
    <w:name w:val="ListLabel 225"/>
    <w:qFormat/>
    <w:rPr>
      <w:rFonts w:cs="Times New Roman"/>
      <w:b/>
    </w:rPr>
  </w:style>
  <w:style w:type="character" w:customStyle="1" w:styleId="ListLabel226">
    <w:name w:val="ListLabel 226"/>
    <w:qFormat/>
    <w:rPr>
      <w:rFonts w:cs="Times New Roman"/>
      <w:b/>
    </w:rPr>
  </w:style>
  <w:style w:type="character" w:customStyle="1" w:styleId="ListLabel227">
    <w:name w:val="ListLabel 227"/>
    <w:qFormat/>
    <w:rPr>
      <w:rFonts w:cs="Times New Roman"/>
      <w:b/>
    </w:rPr>
  </w:style>
  <w:style w:type="character" w:customStyle="1" w:styleId="ListLabel228">
    <w:name w:val="ListLabel 228"/>
    <w:qFormat/>
    <w:rPr>
      <w:rFonts w:cs="Times New Roman"/>
      <w:b/>
      <w:bCs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  <w:bCs/>
    </w:rPr>
  </w:style>
  <w:style w:type="character" w:customStyle="1" w:styleId="ListLabel238">
    <w:name w:val="ListLabel 238"/>
    <w:qFormat/>
    <w:rPr>
      <w:rFonts w:cs="Symbol"/>
      <w:b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OpenSymbol"/>
      <w:b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Calibri"/>
      <w:szCs w:val="22"/>
    </w:rPr>
  </w:style>
  <w:style w:type="character" w:customStyle="1" w:styleId="ListLabel275">
    <w:name w:val="ListLabel 275"/>
    <w:qFormat/>
  </w:style>
  <w:style w:type="character" w:customStyle="1" w:styleId="ListLabel276">
    <w:name w:val="ListLabel 276"/>
    <w:qFormat/>
    <w:rPr>
      <w:color w:val="FF0000"/>
    </w:rPr>
  </w:style>
  <w:style w:type="character" w:customStyle="1" w:styleId="ListLabel277">
    <w:name w:val="ListLabel 277"/>
    <w:qFormat/>
    <w:rPr>
      <w:rFonts w:cs="Calibri"/>
      <w:color w:val="FF0000"/>
      <w:szCs w:val="22"/>
    </w:rPr>
  </w:style>
  <w:style w:type="character" w:customStyle="1" w:styleId="ListLabel278">
    <w:name w:val="ListLabel 278"/>
    <w:qFormat/>
    <w:rPr>
      <w:rFonts w:ascii="Liberation Serif" w:eastAsia="Segoe UI" w:hAnsi="Liberation Serif" w:cs="Tahoma"/>
      <w:sz w:val="24"/>
      <w:lang w:val="en-US" w:eastAsia="en-US" w:bidi="en-US"/>
    </w:rPr>
  </w:style>
  <w:style w:type="character" w:customStyle="1" w:styleId="ListLabel279">
    <w:name w:val="ListLabel 279"/>
    <w:qFormat/>
    <w:rPr>
      <w:rFonts w:ascii="Times New Roman" w:eastAsia="Times New Roman" w:hAnsi="Times New Roman" w:cs="Times New Roman"/>
      <w:i/>
      <w:color w:val="auto"/>
      <w:spacing w:val="0"/>
      <w:w w:val="100"/>
      <w:kern w:val="0"/>
      <w:position w:val="0"/>
      <w:sz w:val="16"/>
      <w:szCs w:val="22"/>
      <w:u w:val="none"/>
      <w:vertAlign w:val="baseline"/>
      <w:lang w:val="pl-PL" w:eastAsia="ja-JP" w:bidi="ar-SA"/>
    </w:rPr>
  </w:style>
  <w:style w:type="character" w:customStyle="1" w:styleId="ListLabel280">
    <w:name w:val="ListLabel 280"/>
    <w:qFormat/>
    <w:rPr>
      <w:rFonts w:ascii="Liberation Serif" w:eastAsia="DejaVu Sans" w:hAnsi="Liberation Serif" w:cs="DejaVu Sans"/>
      <w:sz w:val="20"/>
      <w:lang w:val="pl-PL" w:eastAsia="ja-JP" w:bidi="ar-SA"/>
    </w:rPr>
  </w:style>
  <w:style w:type="character" w:customStyle="1" w:styleId="ListLabel281">
    <w:name w:val="ListLabel 281"/>
    <w:qFormat/>
    <w:rPr>
      <w:color w:val="auto"/>
      <w:sz w:val="22"/>
      <w:szCs w:val="22"/>
    </w:rPr>
  </w:style>
  <w:style w:type="character" w:customStyle="1" w:styleId="ListLabel282">
    <w:name w:val="ListLabel 282"/>
    <w:qFormat/>
    <w:rPr>
      <w:rFonts w:cs="Calibri"/>
    </w:rPr>
  </w:style>
  <w:style w:type="character" w:customStyle="1" w:styleId="ListLabel283">
    <w:name w:val="ListLabel 283"/>
    <w:qFormat/>
    <w:rPr>
      <w:color w:val="auto"/>
    </w:rPr>
  </w:style>
  <w:style w:type="character" w:customStyle="1" w:styleId="ListLabel284">
    <w:name w:val="ListLabel 284"/>
    <w:qFormat/>
    <w:rPr>
      <w:rFonts w:cs="Arial Narrow"/>
      <w:sz w:val="22"/>
      <w:szCs w:val="22"/>
    </w:rPr>
  </w:style>
  <w:style w:type="character" w:customStyle="1" w:styleId="ListLabel285">
    <w:name w:val="ListLabel 285"/>
    <w:qFormat/>
    <w:rPr>
      <w:color w:val="auto"/>
    </w:rPr>
  </w:style>
  <w:style w:type="character" w:customStyle="1" w:styleId="ListLabel286">
    <w:name w:val="ListLabel 286"/>
    <w:qFormat/>
    <w:rPr>
      <w:bCs/>
    </w:rPr>
  </w:style>
  <w:style w:type="character" w:customStyle="1" w:styleId="ListLabel287">
    <w:name w:val="ListLabel 287"/>
    <w:qFormat/>
    <w:rPr>
      <w:color w:val="auto"/>
      <w:sz w:val="22"/>
      <w:szCs w:val="22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sz w:val="20"/>
      <w:szCs w:val="20"/>
    </w:rPr>
  </w:style>
  <w:style w:type="character" w:customStyle="1" w:styleId="ListLabel300">
    <w:name w:val="ListLabel 300"/>
    <w:qFormat/>
    <w:rPr>
      <w:rFonts w:eastAsia="Times New Roman" w:cs="Aria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  <w:b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eastAsia="Times New Roman" w:cs="Calibri"/>
      <w:b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Times New Roman"/>
      <w:sz w:val="20"/>
      <w:szCs w:val="20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  <w:sz w:val="18"/>
      <w:szCs w:val="18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Times New Roman"/>
      <w:bCs/>
    </w:rPr>
  </w:style>
  <w:style w:type="character" w:customStyle="1" w:styleId="ListLabel341">
    <w:name w:val="ListLabel 341"/>
    <w:qFormat/>
    <w:rPr>
      <w:rFonts w:cs="Times New Roman"/>
      <w:bCs/>
    </w:rPr>
  </w:style>
  <w:style w:type="character" w:customStyle="1" w:styleId="ListLabel342">
    <w:name w:val="ListLabel 342"/>
    <w:qFormat/>
    <w:rPr>
      <w:rFonts w:cs="Times New Roman"/>
      <w:bCs/>
    </w:rPr>
  </w:style>
  <w:style w:type="character" w:customStyle="1" w:styleId="ListLabel343">
    <w:name w:val="ListLabel 343"/>
    <w:qFormat/>
    <w:rPr>
      <w:rFonts w:cs="Times New Roman"/>
      <w:sz w:val="24"/>
      <w:szCs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  <w:bCs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  <w:b/>
    </w:rPr>
  </w:style>
  <w:style w:type="character" w:customStyle="1" w:styleId="ListLabel364">
    <w:name w:val="ListLabel 364"/>
    <w:qFormat/>
    <w:rPr>
      <w:rFonts w:eastAsia="Times New Roman" w:cs="Times New Roman"/>
      <w:bCs/>
    </w:rPr>
  </w:style>
  <w:style w:type="character" w:customStyle="1" w:styleId="ListLabel365">
    <w:name w:val="ListLabel 365"/>
    <w:qFormat/>
    <w:rPr>
      <w:rFonts w:cs="Times New Roman"/>
      <w:b/>
    </w:rPr>
  </w:style>
  <w:style w:type="character" w:customStyle="1" w:styleId="ListLabel366">
    <w:name w:val="ListLabel 366"/>
    <w:qFormat/>
    <w:rPr>
      <w:rFonts w:cs="Times New Roman"/>
      <w:b/>
    </w:rPr>
  </w:style>
  <w:style w:type="character" w:customStyle="1" w:styleId="ListLabel367">
    <w:name w:val="ListLabel 367"/>
    <w:qFormat/>
    <w:rPr>
      <w:rFonts w:cs="Times New Roman"/>
      <w:b/>
    </w:rPr>
  </w:style>
  <w:style w:type="character" w:customStyle="1" w:styleId="ListLabel368">
    <w:name w:val="ListLabel 368"/>
    <w:qFormat/>
    <w:rPr>
      <w:rFonts w:cs="Times New Roman"/>
      <w:b/>
    </w:rPr>
  </w:style>
  <w:style w:type="character" w:customStyle="1" w:styleId="ListLabel369">
    <w:name w:val="ListLabel 369"/>
    <w:qFormat/>
    <w:rPr>
      <w:rFonts w:cs="Times New Roman"/>
      <w:b/>
    </w:rPr>
  </w:style>
  <w:style w:type="character" w:customStyle="1" w:styleId="ListLabel370">
    <w:name w:val="ListLabel 370"/>
    <w:qFormat/>
    <w:rPr>
      <w:rFonts w:cs="Times New Roman"/>
      <w:b/>
    </w:rPr>
  </w:style>
  <w:style w:type="character" w:customStyle="1" w:styleId="ListLabel371">
    <w:name w:val="ListLabel 371"/>
    <w:qFormat/>
    <w:rPr>
      <w:rFonts w:cs="Times New Roman"/>
      <w:b/>
    </w:rPr>
  </w:style>
  <w:style w:type="character" w:customStyle="1" w:styleId="ListLabel372">
    <w:name w:val="ListLabel 372"/>
    <w:qFormat/>
    <w:rPr>
      <w:rFonts w:ascii="Arial" w:hAnsi="Arial" w:cs="Times New Roman"/>
      <w:bCs/>
      <w:sz w:val="24"/>
      <w:szCs w:val="20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alibri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382">
    <w:name w:val="ListLabel 382"/>
    <w:qFormat/>
  </w:style>
  <w:style w:type="character" w:customStyle="1" w:styleId="ListLabel383">
    <w:name w:val="ListLabel 383"/>
    <w:qFormat/>
    <w:rPr>
      <w:color w:val="FF0000"/>
    </w:rPr>
  </w:style>
  <w:style w:type="character" w:customStyle="1" w:styleId="ListLabel384">
    <w:name w:val="ListLabel 384"/>
    <w:qFormat/>
    <w:rPr>
      <w:color w:val="auto"/>
    </w:rPr>
  </w:style>
  <w:style w:type="character" w:customStyle="1" w:styleId="ListLabel385">
    <w:name w:val="ListLabel 385"/>
    <w:qFormat/>
    <w:rPr>
      <w:rFonts w:cs="Calibri"/>
      <w:color w:val="auto"/>
      <w:szCs w:val="22"/>
    </w:rPr>
  </w:style>
  <w:style w:type="character" w:customStyle="1" w:styleId="ListLabel386">
    <w:name w:val="ListLabel 386"/>
    <w:qFormat/>
    <w:rPr>
      <w:color w:val="auto"/>
      <w:sz w:val="22"/>
      <w:szCs w:val="22"/>
    </w:rPr>
  </w:style>
  <w:style w:type="character" w:customStyle="1" w:styleId="ListLabel387">
    <w:name w:val="ListLabel 387"/>
    <w:qFormat/>
    <w:rPr>
      <w:rFonts w:cs="Calibri"/>
    </w:rPr>
  </w:style>
  <w:style w:type="character" w:customStyle="1" w:styleId="ListLabel388">
    <w:name w:val="ListLabel 388"/>
    <w:qFormat/>
    <w:rPr>
      <w:color w:val="auto"/>
    </w:rPr>
  </w:style>
  <w:style w:type="character" w:customStyle="1" w:styleId="ListLabel389">
    <w:name w:val="ListLabel 389"/>
    <w:qFormat/>
    <w:rPr>
      <w:rFonts w:cs="Arial Narrow"/>
      <w:sz w:val="22"/>
      <w:szCs w:val="22"/>
    </w:rPr>
  </w:style>
  <w:style w:type="character" w:customStyle="1" w:styleId="ListLabel390">
    <w:name w:val="ListLabel 390"/>
    <w:qFormat/>
    <w:rPr>
      <w:color w:val="auto"/>
    </w:rPr>
  </w:style>
  <w:style w:type="character" w:customStyle="1" w:styleId="ListLabel391">
    <w:name w:val="ListLabel 391"/>
    <w:qFormat/>
    <w:rPr>
      <w:bCs/>
    </w:rPr>
  </w:style>
  <w:style w:type="character" w:customStyle="1" w:styleId="ListLabel392">
    <w:name w:val="ListLabel 392"/>
    <w:qFormat/>
    <w:rPr>
      <w:color w:val="auto"/>
      <w:sz w:val="22"/>
      <w:szCs w:val="22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  <w:sz w:val="20"/>
      <w:szCs w:val="20"/>
    </w:rPr>
  </w:style>
  <w:style w:type="character" w:customStyle="1" w:styleId="ListLabel405">
    <w:name w:val="ListLabel 405"/>
    <w:qFormat/>
    <w:rPr>
      <w:rFonts w:eastAsia="Times New Roman" w:cs="Aria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eastAsia="Times New Roman" w:cs="Calibri"/>
      <w:b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Times New Roman"/>
      <w:sz w:val="20"/>
      <w:szCs w:val="20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  <w:sz w:val="18"/>
      <w:szCs w:val="18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Times New Roman"/>
      <w:bCs/>
    </w:rPr>
  </w:style>
  <w:style w:type="character" w:customStyle="1" w:styleId="ListLabel446">
    <w:name w:val="ListLabel 446"/>
    <w:qFormat/>
    <w:rPr>
      <w:rFonts w:cs="Times New Roman"/>
      <w:bCs/>
    </w:rPr>
  </w:style>
  <w:style w:type="character" w:customStyle="1" w:styleId="ListLabel447">
    <w:name w:val="ListLabel 447"/>
    <w:qFormat/>
    <w:rPr>
      <w:rFonts w:cs="Times New Roman"/>
      <w:bCs/>
    </w:rPr>
  </w:style>
  <w:style w:type="character" w:customStyle="1" w:styleId="ListLabel448">
    <w:name w:val="ListLabel 448"/>
    <w:qFormat/>
    <w:rPr>
      <w:rFonts w:cs="Times New Roman"/>
      <w:sz w:val="24"/>
      <w:szCs w:val="24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  <w:bCs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  <w:b/>
    </w:rPr>
  </w:style>
  <w:style w:type="character" w:customStyle="1" w:styleId="ListLabel469">
    <w:name w:val="ListLabel 469"/>
    <w:qFormat/>
    <w:rPr>
      <w:rFonts w:eastAsia="Times New Roman" w:cs="Times New Roman"/>
      <w:bCs/>
    </w:rPr>
  </w:style>
  <w:style w:type="character" w:customStyle="1" w:styleId="ListLabel470">
    <w:name w:val="ListLabel 470"/>
    <w:qFormat/>
    <w:rPr>
      <w:rFonts w:cs="Times New Roman"/>
      <w:b/>
    </w:rPr>
  </w:style>
  <w:style w:type="character" w:customStyle="1" w:styleId="ListLabel471">
    <w:name w:val="ListLabel 471"/>
    <w:qFormat/>
    <w:rPr>
      <w:rFonts w:cs="Times New Roman"/>
      <w:b/>
    </w:rPr>
  </w:style>
  <w:style w:type="character" w:customStyle="1" w:styleId="ListLabel472">
    <w:name w:val="ListLabel 472"/>
    <w:qFormat/>
    <w:rPr>
      <w:rFonts w:cs="Times New Roman"/>
      <w:b/>
    </w:rPr>
  </w:style>
  <w:style w:type="character" w:customStyle="1" w:styleId="ListLabel473">
    <w:name w:val="ListLabel 473"/>
    <w:qFormat/>
    <w:rPr>
      <w:rFonts w:cs="Times New Roman"/>
      <w:b/>
    </w:rPr>
  </w:style>
  <w:style w:type="character" w:customStyle="1" w:styleId="ListLabel474">
    <w:name w:val="ListLabel 474"/>
    <w:qFormat/>
    <w:rPr>
      <w:rFonts w:cs="Times New Roman"/>
      <w:b/>
    </w:rPr>
  </w:style>
  <w:style w:type="character" w:customStyle="1" w:styleId="ListLabel475">
    <w:name w:val="ListLabel 475"/>
    <w:qFormat/>
    <w:rPr>
      <w:rFonts w:cs="Times New Roman"/>
      <w:b/>
    </w:rPr>
  </w:style>
  <w:style w:type="character" w:customStyle="1" w:styleId="ListLabel476">
    <w:name w:val="ListLabel 476"/>
    <w:qFormat/>
    <w:rPr>
      <w:rFonts w:cs="Times New Roman"/>
      <w:b/>
    </w:rPr>
  </w:style>
  <w:style w:type="character" w:customStyle="1" w:styleId="ListLabel477">
    <w:name w:val="ListLabel 477"/>
    <w:qFormat/>
    <w:rPr>
      <w:rFonts w:ascii="Arial" w:hAnsi="Arial" w:cs="Times New Roman"/>
      <w:bCs/>
      <w:sz w:val="24"/>
      <w:szCs w:val="20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Calibri"/>
      <w:szCs w:val="22"/>
    </w:rPr>
  </w:style>
  <w:style w:type="character" w:customStyle="1" w:styleId="ListLabel487">
    <w:name w:val="ListLabel 487"/>
    <w:qFormat/>
  </w:style>
  <w:style w:type="character" w:customStyle="1" w:styleId="ListLabel488">
    <w:name w:val="ListLabel 488"/>
    <w:qFormat/>
    <w:rPr>
      <w:color w:val="FF0000"/>
    </w:rPr>
  </w:style>
  <w:style w:type="character" w:customStyle="1" w:styleId="ListLabel489">
    <w:name w:val="ListLabel 489"/>
    <w:qFormat/>
    <w:rPr>
      <w:color w:val="auto"/>
    </w:rPr>
  </w:style>
  <w:style w:type="character" w:customStyle="1" w:styleId="ListLabel490">
    <w:name w:val="ListLabel 490"/>
    <w:qFormat/>
    <w:rPr>
      <w:rFonts w:cs="Calibri"/>
      <w:color w:val="auto"/>
      <w:szCs w:val="22"/>
    </w:rPr>
  </w:style>
  <w:style w:type="character" w:customStyle="1" w:styleId="ListLabel491">
    <w:name w:val="ListLabel 491"/>
    <w:qFormat/>
    <w:rPr>
      <w:color w:val="auto"/>
      <w:sz w:val="22"/>
      <w:szCs w:val="22"/>
    </w:rPr>
  </w:style>
  <w:style w:type="character" w:customStyle="1" w:styleId="ListLabel492">
    <w:name w:val="ListLabel 492"/>
    <w:qFormat/>
    <w:rPr>
      <w:rFonts w:cs="Calibri"/>
    </w:rPr>
  </w:style>
  <w:style w:type="character" w:customStyle="1" w:styleId="ListLabel493">
    <w:name w:val="ListLabel 493"/>
    <w:qFormat/>
    <w:rPr>
      <w:color w:val="auto"/>
    </w:rPr>
  </w:style>
  <w:style w:type="character" w:customStyle="1" w:styleId="ListLabel494">
    <w:name w:val="ListLabel 494"/>
    <w:qFormat/>
    <w:rPr>
      <w:rFonts w:cs="Arial Narrow"/>
      <w:sz w:val="22"/>
      <w:szCs w:val="22"/>
    </w:rPr>
  </w:style>
  <w:style w:type="character" w:customStyle="1" w:styleId="ListLabel495">
    <w:name w:val="ListLabel 495"/>
    <w:qFormat/>
    <w:rPr>
      <w:color w:val="auto"/>
    </w:rPr>
  </w:style>
  <w:style w:type="character" w:customStyle="1" w:styleId="ListLabel496">
    <w:name w:val="ListLabel 496"/>
    <w:qFormat/>
    <w:rPr>
      <w:bCs/>
    </w:rPr>
  </w:style>
  <w:style w:type="character" w:customStyle="1" w:styleId="ListLabel497">
    <w:name w:val="ListLabel 497"/>
    <w:qFormat/>
    <w:rPr>
      <w:color w:val="auto"/>
      <w:sz w:val="22"/>
      <w:szCs w:val="22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  <w:sz w:val="20"/>
      <w:szCs w:val="20"/>
    </w:rPr>
  </w:style>
  <w:style w:type="character" w:customStyle="1" w:styleId="ListLabel510">
    <w:name w:val="ListLabel 510"/>
    <w:qFormat/>
    <w:rPr>
      <w:rFonts w:eastAsia="Times New Roman" w:cs="Aria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  <w:b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eastAsia="Times New Roman" w:cs="Calibri"/>
      <w:b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Times New Roman"/>
      <w:sz w:val="20"/>
      <w:szCs w:val="20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  <w:sz w:val="18"/>
      <w:szCs w:val="18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Times New Roman"/>
      <w:bCs/>
    </w:rPr>
  </w:style>
  <w:style w:type="character" w:customStyle="1" w:styleId="ListLabel551">
    <w:name w:val="ListLabel 551"/>
    <w:qFormat/>
    <w:rPr>
      <w:rFonts w:cs="Times New Roman"/>
      <w:bCs/>
    </w:rPr>
  </w:style>
  <w:style w:type="character" w:customStyle="1" w:styleId="ListLabel552">
    <w:name w:val="ListLabel 552"/>
    <w:qFormat/>
    <w:rPr>
      <w:rFonts w:cs="Times New Roman"/>
      <w:bCs/>
    </w:rPr>
  </w:style>
  <w:style w:type="character" w:customStyle="1" w:styleId="ListLabel553">
    <w:name w:val="ListLabel 553"/>
    <w:qFormat/>
    <w:rPr>
      <w:rFonts w:cs="Times New Roman"/>
      <w:sz w:val="24"/>
      <w:szCs w:val="24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  <w:bCs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  <w:b/>
    </w:rPr>
  </w:style>
  <w:style w:type="character" w:customStyle="1" w:styleId="ListLabel574">
    <w:name w:val="ListLabel 574"/>
    <w:qFormat/>
    <w:rPr>
      <w:rFonts w:eastAsia="Times New Roman" w:cs="Times New Roman"/>
      <w:bCs/>
    </w:rPr>
  </w:style>
  <w:style w:type="character" w:customStyle="1" w:styleId="ListLabel575">
    <w:name w:val="ListLabel 575"/>
    <w:qFormat/>
    <w:rPr>
      <w:rFonts w:cs="Times New Roman"/>
      <w:b/>
    </w:rPr>
  </w:style>
  <w:style w:type="character" w:customStyle="1" w:styleId="ListLabel576">
    <w:name w:val="ListLabel 576"/>
    <w:qFormat/>
    <w:rPr>
      <w:rFonts w:cs="Times New Roman"/>
      <w:b/>
    </w:rPr>
  </w:style>
  <w:style w:type="character" w:customStyle="1" w:styleId="ListLabel577">
    <w:name w:val="ListLabel 577"/>
    <w:qFormat/>
    <w:rPr>
      <w:rFonts w:cs="Times New Roman"/>
      <w:b/>
    </w:rPr>
  </w:style>
  <w:style w:type="character" w:customStyle="1" w:styleId="ListLabel578">
    <w:name w:val="ListLabel 578"/>
    <w:qFormat/>
    <w:rPr>
      <w:rFonts w:cs="Times New Roman"/>
      <w:b/>
    </w:rPr>
  </w:style>
  <w:style w:type="character" w:customStyle="1" w:styleId="ListLabel579">
    <w:name w:val="ListLabel 579"/>
    <w:qFormat/>
    <w:rPr>
      <w:rFonts w:cs="Times New Roman"/>
      <w:b/>
    </w:rPr>
  </w:style>
  <w:style w:type="character" w:customStyle="1" w:styleId="ListLabel580">
    <w:name w:val="ListLabel 580"/>
    <w:qFormat/>
    <w:rPr>
      <w:rFonts w:cs="Times New Roman"/>
      <w:b/>
    </w:rPr>
  </w:style>
  <w:style w:type="character" w:customStyle="1" w:styleId="ListLabel581">
    <w:name w:val="ListLabel 581"/>
    <w:qFormat/>
    <w:rPr>
      <w:rFonts w:cs="Times New Roman"/>
      <w:b/>
    </w:rPr>
  </w:style>
  <w:style w:type="character" w:customStyle="1" w:styleId="ListLabel582">
    <w:name w:val="ListLabel 582"/>
    <w:qFormat/>
    <w:rPr>
      <w:rFonts w:ascii="Arial" w:hAnsi="Arial" w:cs="Times New Roman"/>
      <w:bCs/>
      <w:sz w:val="24"/>
      <w:szCs w:val="20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Calibri"/>
      <w:szCs w:val="22"/>
    </w:rPr>
  </w:style>
  <w:style w:type="character" w:customStyle="1" w:styleId="ListLabel592">
    <w:name w:val="ListLabel 592"/>
    <w:qFormat/>
  </w:style>
  <w:style w:type="character" w:customStyle="1" w:styleId="ListLabel593">
    <w:name w:val="ListLabel 593"/>
    <w:qFormat/>
    <w:rPr>
      <w:color w:val="FF0000"/>
    </w:rPr>
  </w:style>
  <w:style w:type="character" w:customStyle="1" w:styleId="ListLabel594">
    <w:name w:val="ListLabel 594"/>
    <w:qFormat/>
    <w:rPr>
      <w:color w:val="auto"/>
    </w:rPr>
  </w:style>
  <w:style w:type="character" w:customStyle="1" w:styleId="ListLabel595">
    <w:name w:val="ListLabel 595"/>
    <w:qFormat/>
    <w:rPr>
      <w:rFonts w:cs="Calibri"/>
      <w:color w:val="auto"/>
      <w:szCs w:val="22"/>
    </w:rPr>
  </w:style>
  <w:style w:type="character" w:customStyle="1" w:styleId="ListLabel596">
    <w:name w:val="ListLabel 596"/>
    <w:qFormat/>
    <w:rPr>
      <w:color w:val="auto"/>
      <w:sz w:val="22"/>
      <w:szCs w:val="22"/>
    </w:rPr>
  </w:style>
  <w:style w:type="character" w:customStyle="1" w:styleId="ListLabel597">
    <w:name w:val="ListLabel 597"/>
    <w:qFormat/>
    <w:rPr>
      <w:rFonts w:cs="Calibri"/>
    </w:rPr>
  </w:style>
  <w:style w:type="character" w:customStyle="1" w:styleId="ListLabel598">
    <w:name w:val="ListLabel 598"/>
    <w:qFormat/>
    <w:rPr>
      <w:color w:val="auto"/>
    </w:rPr>
  </w:style>
  <w:style w:type="character" w:customStyle="1" w:styleId="ListLabel599">
    <w:name w:val="ListLabel 599"/>
    <w:qFormat/>
    <w:rPr>
      <w:rFonts w:cs="Arial Narrow"/>
      <w:sz w:val="22"/>
      <w:szCs w:val="22"/>
    </w:rPr>
  </w:style>
  <w:style w:type="character" w:customStyle="1" w:styleId="ListLabel600">
    <w:name w:val="ListLabel 600"/>
    <w:qFormat/>
    <w:rPr>
      <w:color w:val="auto"/>
    </w:rPr>
  </w:style>
  <w:style w:type="character" w:customStyle="1" w:styleId="ListLabel601">
    <w:name w:val="ListLabel 601"/>
    <w:qFormat/>
    <w:rPr>
      <w:bCs/>
    </w:rPr>
  </w:style>
  <w:style w:type="character" w:customStyle="1" w:styleId="ListLabel602">
    <w:name w:val="ListLabel 602"/>
    <w:qFormat/>
    <w:rPr>
      <w:color w:val="auto"/>
      <w:sz w:val="22"/>
      <w:szCs w:val="22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  <w:sz w:val="20"/>
      <w:szCs w:val="20"/>
    </w:rPr>
  </w:style>
  <w:style w:type="character" w:customStyle="1" w:styleId="ListLabel615">
    <w:name w:val="ListLabel 615"/>
    <w:qFormat/>
    <w:rPr>
      <w:rFonts w:eastAsia="Times New Roman" w:cs="Arial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  <w:b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eastAsia="Times New Roman" w:cs="Calibri"/>
      <w:b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Times New Roman"/>
      <w:sz w:val="20"/>
      <w:szCs w:val="20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  <w:sz w:val="18"/>
      <w:szCs w:val="18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Times New Roman"/>
      <w:bCs/>
    </w:rPr>
  </w:style>
  <w:style w:type="character" w:customStyle="1" w:styleId="ListLabel656">
    <w:name w:val="ListLabel 656"/>
    <w:qFormat/>
    <w:rPr>
      <w:rFonts w:cs="Times New Roman"/>
      <w:bCs/>
    </w:rPr>
  </w:style>
  <w:style w:type="character" w:customStyle="1" w:styleId="ListLabel657">
    <w:name w:val="ListLabel 657"/>
    <w:qFormat/>
    <w:rPr>
      <w:rFonts w:cs="Times New Roman"/>
      <w:bCs/>
    </w:rPr>
  </w:style>
  <w:style w:type="character" w:customStyle="1" w:styleId="ListLabel658">
    <w:name w:val="ListLabel 658"/>
    <w:qFormat/>
    <w:rPr>
      <w:rFonts w:cs="Times New Roman"/>
      <w:sz w:val="24"/>
      <w:szCs w:val="24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  <w:bCs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  <w:b/>
    </w:rPr>
  </w:style>
  <w:style w:type="character" w:customStyle="1" w:styleId="ListLabel679">
    <w:name w:val="ListLabel 679"/>
    <w:qFormat/>
    <w:rPr>
      <w:rFonts w:eastAsia="Times New Roman" w:cs="Times New Roman"/>
      <w:bCs/>
    </w:rPr>
  </w:style>
  <w:style w:type="character" w:customStyle="1" w:styleId="ListLabel680">
    <w:name w:val="ListLabel 680"/>
    <w:qFormat/>
    <w:rPr>
      <w:rFonts w:cs="Times New Roman"/>
      <w:b/>
    </w:rPr>
  </w:style>
  <w:style w:type="character" w:customStyle="1" w:styleId="ListLabel681">
    <w:name w:val="ListLabel 681"/>
    <w:qFormat/>
    <w:rPr>
      <w:rFonts w:cs="Times New Roman"/>
      <w:b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  <w:b/>
    </w:rPr>
  </w:style>
  <w:style w:type="character" w:customStyle="1" w:styleId="ListLabel684">
    <w:name w:val="ListLabel 684"/>
    <w:qFormat/>
    <w:rPr>
      <w:rFonts w:cs="Times New Roman"/>
      <w:b/>
    </w:rPr>
  </w:style>
  <w:style w:type="character" w:customStyle="1" w:styleId="ListLabel685">
    <w:name w:val="ListLabel 685"/>
    <w:qFormat/>
    <w:rPr>
      <w:rFonts w:cs="Times New Roman"/>
      <w:b/>
    </w:rPr>
  </w:style>
  <w:style w:type="character" w:customStyle="1" w:styleId="ListLabel686">
    <w:name w:val="ListLabel 686"/>
    <w:qFormat/>
    <w:rPr>
      <w:rFonts w:cs="Times New Roman"/>
      <w:b/>
    </w:rPr>
  </w:style>
  <w:style w:type="character" w:customStyle="1" w:styleId="ListLabel687">
    <w:name w:val="ListLabel 687"/>
    <w:qFormat/>
    <w:rPr>
      <w:rFonts w:cs="Times New Roman"/>
      <w:bCs/>
      <w:sz w:val="24"/>
      <w:szCs w:val="20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Calibri"/>
      <w:szCs w:val="22"/>
    </w:rPr>
  </w:style>
  <w:style w:type="character" w:customStyle="1" w:styleId="ListLabel697">
    <w:name w:val="ListLabel 697"/>
    <w:qFormat/>
  </w:style>
  <w:style w:type="character" w:customStyle="1" w:styleId="ListLabel698">
    <w:name w:val="ListLabel 698"/>
    <w:qFormat/>
    <w:rPr>
      <w:color w:val="FF0000"/>
    </w:rPr>
  </w:style>
  <w:style w:type="character" w:customStyle="1" w:styleId="ListLabel699">
    <w:name w:val="ListLabel 699"/>
    <w:qFormat/>
    <w:rPr>
      <w:color w:val="auto"/>
    </w:rPr>
  </w:style>
  <w:style w:type="character" w:customStyle="1" w:styleId="ListLabel700">
    <w:name w:val="ListLabel 700"/>
    <w:qFormat/>
    <w:rPr>
      <w:rFonts w:cs="Calibri"/>
      <w:color w:val="auto"/>
      <w:szCs w:val="22"/>
    </w:rPr>
  </w:style>
  <w:style w:type="character" w:customStyle="1" w:styleId="ListLabel701">
    <w:name w:val="ListLabel 701"/>
    <w:qFormat/>
    <w:rPr>
      <w:color w:val="auto"/>
      <w:sz w:val="22"/>
      <w:szCs w:val="22"/>
    </w:rPr>
  </w:style>
  <w:style w:type="character" w:customStyle="1" w:styleId="ListLabel702">
    <w:name w:val="ListLabel 702"/>
    <w:qFormat/>
    <w:rPr>
      <w:rFonts w:cs="Calibri"/>
    </w:rPr>
  </w:style>
  <w:style w:type="character" w:customStyle="1" w:styleId="ListLabel703">
    <w:name w:val="ListLabel 703"/>
    <w:qFormat/>
    <w:rPr>
      <w:color w:val="auto"/>
    </w:rPr>
  </w:style>
  <w:style w:type="character" w:customStyle="1" w:styleId="ListLabel704">
    <w:name w:val="ListLabel 704"/>
    <w:qFormat/>
    <w:rPr>
      <w:rFonts w:cs="Arial Narrow"/>
      <w:sz w:val="22"/>
      <w:szCs w:val="22"/>
    </w:rPr>
  </w:style>
  <w:style w:type="character" w:customStyle="1" w:styleId="ListLabel705">
    <w:name w:val="ListLabel 705"/>
    <w:qFormat/>
    <w:rPr>
      <w:color w:val="auto"/>
    </w:rPr>
  </w:style>
  <w:style w:type="character" w:customStyle="1" w:styleId="ListLabel706">
    <w:name w:val="ListLabel 706"/>
    <w:qFormat/>
    <w:rPr>
      <w:bCs/>
    </w:rPr>
  </w:style>
  <w:style w:type="character" w:customStyle="1" w:styleId="ListLabel707">
    <w:name w:val="ListLabel 707"/>
    <w:qFormat/>
    <w:rPr>
      <w:color w:val="auto"/>
      <w:sz w:val="22"/>
      <w:szCs w:val="22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  <w:sz w:val="20"/>
      <w:szCs w:val="20"/>
    </w:rPr>
  </w:style>
  <w:style w:type="character" w:customStyle="1" w:styleId="ListLabel720">
    <w:name w:val="ListLabel 720"/>
    <w:qFormat/>
    <w:rPr>
      <w:rFonts w:eastAsia="Times New Roman" w:cs="Aria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  <w:b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eastAsia="Times New Roman" w:cs="Calibri"/>
      <w:b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Times New Roman"/>
      <w:sz w:val="20"/>
      <w:szCs w:val="20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  <w:sz w:val="18"/>
      <w:szCs w:val="18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Times New Roman"/>
      <w:bCs/>
    </w:rPr>
  </w:style>
  <w:style w:type="character" w:customStyle="1" w:styleId="ListLabel761">
    <w:name w:val="ListLabel 761"/>
    <w:qFormat/>
    <w:rPr>
      <w:rFonts w:cs="Times New Roman"/>
      <w:bCs/>
    </w:rPr>
  </w:style>
  <w:style w:type="character" w:customStyle="1" w:styleId="ListLabel762">
    <w:name w:val="ListLabel 762"/>
    <w:qFormat/>
    <w:rPr>
      <w:rFonts w:cs="Times New Roman"/>
      <w:bCs/>
    </w:rPr>
  </w:style>
  <w:style w:type="character" w:customStyle="1" w:styleId="ListLabel763">
    <w:name w:val="ListLabel 763"/>
    <w:qFormat/>
    <w:rPr>
      <w:rFonts w:cs="Times New Roman"/>
      <w:sz w:val="24"/>
      <w:szCs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  <w:bCs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  <w:b/>
    </w:rPr>
  </w:style>
  <w:style w:type="character" w:customStyle="1" w:styleId="ListLabel784">
    <w:name w:val="ListLabel 784"/>
    <w:qFormat/>
    <w:rPr>
      <w:rFonts w:eastAsia="Times New Roman" w:cs="Times New Roman"/>
      <w:bCs/>
    </w:rPr>
  </w:style>
  <w:style w:type="character" w:customStyle="1" w:styleId="ListLabel785">
    <w:name w:val="ListLabel 785"/>
    <w:qFormat/>
    <w:rPr>
      <w:rFonts w:cs="Times New Roman"/>
      <w:b/>
    </w:rPr>
  </w:style>
  <w:style w:type="character" w:customStyle="1" w:styleId="ListLabel786">
    <w:name w:val="ListLabel 786"/>
    <w:qFormat/>
    <w:rPr>
      <w:rFonts w:cs="Times New Roman"/>
      <w:b/>
    </w:rPr>
  </w:style>
  <w:style w:type="character" w:customStyle="1" w:styleId="ListLabel787">
    <w:name w:val="ListLabel 787"/>
    <w:qFormat/>
    <w:rPr>
      <w:rFonts w:cs="Times New Roman"/>
      <w:b/>
    </w:rPr>
  </w:style>
  <w:style w:type="character" w:customStyle="1" w:styleId="ListLabel788">
    <w:name w:val="ListLabel 788"/>
    <w:qFormat/>
    <w:rPr>
      <w:rFonts w:cs="Times New Roman"/>
      <w:b/>
    </w:rPr>
  </w:style>
  <w:style w:type="character" w:customStyle="1" w:styleId="ListLabel789">
    <w:name w:val="ListLabel 789"/>
    <w:qFormat/>
    <w:rPr>
      <w:rFonts w:cs="Times New Roman"/>
      <w:b/>
    </w:rPr>
  </w:style>
  <w:style w:type="character" w:customStyle="1" w:styleId="ListLabel790">
    <w:name w:val="ListLabel 790"/>
    <w:qFormat/>
    <w:rPr>
      <w:rFonts w:cs="Times New Roman"/>
      <w:b/>
    </w:rPr>
  </w:style>
  <w:style w:type="character" w:customStyle="1" w:styleId="ListLabel791">
    <w:name w:val="ListLabel 791"/>
    <w:qFormat/>
    <w:rPr>
      <w:rFonts w:cs="Times New Roman"/>
      <w:b/>
    </w:rPr>
  </w:style>
  <w:style w:type="character" w:customStyle="1" w:styleId="ListLabel792">
    <w:name w:val="ListLabel 792"/>
    <w:qFormat/>
    <w:rPr>
      <w:rFonts w:cs="Times New Roman"/>
      <w:bCs/>
      <w:sz w:val="24"/>
      <w:szCs w:val="20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Calibri"/>
      <w:szCs w:val="22"/>
    </w:rPr>
  </w:style>
  <w:style w:type="character" w:customStyle="1" w:styleId="ListLabel802">
    <w:name w:val="ListLabel 802"/>
    <w:qFormat/>
  </w:style>
  <w:style w:type="character" w:customStyle="1" w:styleId="ListLabel803">
    <w:name w:val="ListLabel 803"/>
    <w:qFormat/>
    <w:rPr>
      <w:color w:val="000000"/>
    </w:rPr>
  </w:style>
  <w:style w:type="character" w:customStyle="1" w:styleId="ListLabel804">
    <w:name w:val="ListLabel 804"/>
    <w:qFormat/>
    <w:rPr>
      <w:color w:val="auto"/>
    </w:rPr>
  </w:style>
  <w:style w:type="character" w:customStyle="1" w:styleId="ListLabel805">
    <w:name w:val="ListLabel 805"/>
    <w:qFormat/>
    <w:rPr>
      <w:rFonts w:cs="Calibri"/>
      <w:color w:val="auto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overflowPunct w:val="0"/>
      <w:ind w:left="1080"/>
      <w:textAlignment w:val="baseline"/>
    </w:pPr>
    <w:rPr>
      <w:szCs w:val="22"/>
    </w:rPr>
  </w:style>
  <w:style w:type="paragraph" w:customStyle="1" w:styleId="Tekstpodstawowy31">
    <w:name w:val="Tekst podstawowy 31"/>
    <w:basedOn w:val="Normalny"/>
    <w:qFormat/>
    <w:pPr>
      <w:overflowPunct w:val="0"/>
      <w:textAlignment w:val="baseline"/>
    </w:pPr>
    <w:rPr>
      <w:color w:val="000000"/>
      <w:szCs w:val="22"/>
    </w:rPr>
  </w:style>
  <w:style w:type="paragraph" w:customStyle="1" w:styleId="Standard">
    <w:name w:val="Standard"/>
    <w:qFormat/>
    <w:pPr>
      <w:widowControl w:val="0"/>
      <w:spacing w:after="160" w:line="259" w:lineRule="auto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oprawka1">
    <w:name w:val="Poprawka1"/>
    <w:qFormat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Styl2">
    <w:name w:val="Styl2"/>
    <w:basedOn w:val="Normalny"/>
    <w:qFormat/>
    <w:rPr>
      <w:rFonts w:ascii="Arial" w:hAnsi="Arial" w:cs="Arial"/>
      <w:color w:val="000000"/>
    </w:rPr>
  </w:style>
  <w:style w:type="paragraph" w:customStyle="1" w:styleId="Styl8">
    <w:name w:val="Styl8"/>
    <w:basedOn w:val="Normalny"/>
    <w:qFormat/>
    <w:pPr>
      <w:tabs>
        <w:tab w:val="left" w:pos="1080"/>
      </w:tabs>
      <w:ind w:left="1080" w:hanging="1080"/>
    </w:pPr>
    <w:rPr>
      <w:rFonts w:ascii="Arial" w:hAnsi="Arial" w:cs="Arial"/>
    </w:rPr>
  </w:style>
  <w:style w:type="paragraph" w:customStyle="1" w:styleId="St4-punkt">
    <w:name w:val="St4-punkt"/>
    <w:basedOn w:val="Normalny"/>
    <w:qFormat/>
    <w:pPr>
      <w:ind w:left="680" w:hanging="340"/>
    </w:pPr>
  </w:style>
  <w:style w:type="paragraph" w:customStyle="1" w:styleId="Styl3">
    <w:name w:val="Styl3"/>
    <w:basedOn w:val="Normalny"/>
    <w:qFormat/>
    <w:pPr>
      <w:tabs>
        <w:tab w:val="left" w:pos="709"/>
        <w:tab w:val="left" w:pos="735"/>
        <w:tab w:val="left" w:pos="1560"/>
      </w:tabs>
      <w:spacing w:before="120" w:after="120"/>
      <w:ind w:left="709" w:hanging="709"/>
    </w:pPr>
    <w:rPr>
      <w:rFonts w:ascii="Arial" w:hAnsi="Arial" w:cs="Arial"/>
    </w:rPr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Standardowy0">
    <w:name w:val="Standardowy.+"/>
    <w:qFormat/>
    <w:pPr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pPr>
      <w:spacing w:after="160" w:line="259" w:lineRule="auto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Style11">
    <w:name w:val="Style11"/>
    <w:basedOn w:val="Normalny"/>
    <w:qFormat/>
    <w:pPr>
      <w:widowControl w:val="0"/>
      <w:spacing w:line="253" w:lineRule="exact"/>
      <w:ind w:hanging="355"/>
    </w:pPr>
    <w:rPr>
      <w:rFonts w:ascii="Arial" w:hAnsi="Arial" w:cs="Arial"/>
    </w:rPr>
  </w:style>
  <w:style w:type="paragraph" w:customStyle="1" w:styleId="Style36">
    <w:name w:val="Style36"/>
    <w:basedOn w:val="Normalny"/>
    <w:qFormat/>
    <w:pPr>
      <w:widowControl w:val="0"/>
      <w:spacing w:line="230" w:lineRule="exact"/>
      <w:ind w:hanging="360"/>
    </w:pPr>
    <w:rPr>
      <w:rFonts w:ascii="Arial" w:hAnsi="Arial" w:cs="Arial"/>
    </w:rPr>
  </w:style>
  <w:style w:type="paragraph" w:customStyle="1" w:styleId="NormalBold">
    <w:name w:val="NormalBold"/>
    <w:basedOn w:val="Normalny"/>
    <w:qFormat/>
    <w:pPr>
      <w:widowControl w:val="0"/>
    </w:pPr>
    <w:rPr>
      <w:b/>
      <w:bCs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pPr>
      <w:spacing w:before="120" w:after="120"/>
    </w:pPr>
    <w:rPr>
      <w:lang w:eastAsia="en-GB"/>
    </w:rPr>
  </w:style>
  <w:style w:type="paragraph" w:customStyle="1" w:styleId="Tiret1">
    <w:name w:val="Tiret 1"/>
    <w:basedOn w:val="Normalny"/>
    <w:qFormat/>
    <w:pPr>
      <w:spacing w:before="120" w:after="120"/>
    </w:pPr>
    <w:rPr>
      <w:lang w:eastAsia="en-GB"/>
    </w:rPr>
  </w:style>
  <w:style w:type="paragraph" w:customStyle="1" w:styleId="NumPar1">
    <w:name w:val="NumPar 1"/>
    <w:basedOn w:val="Normalny"/>
    <w:qFormat/>
    <w:pPr>
      <w:spacing w:before="120" w:after="120"/>
    </w:pPr>
    <w:rPr>
      <w:lang w:eastAsia="en-GB"/>
    </w:rPr>
  </w:style>
  <w:style w:type="paragraph" w:customStyle="1" w:styleId="NumPar2">
    <w:name w:val="NumPar 2"/>
    <w:basedOn w:val="Normalny"/>
    <w:qFormat/>
    <w:pPr>
      <w:spacing w:before="120" w:after="120"/>
    </w:pPr>
    <w:rPr>
      <w:lang w:eastAsia="en-GB"/>
    </w:rPr>
  </w:style>
  <w:style w:type="paragraph" w:customStyle="1" w:styleId="NumPar3">
    <w:name w:val="NumPar 3"/>
    <w:basedOn w:val="Normalny"/>
    <w:qFormat/>
    <w:pPr>
      <w:spacing w:before="120" w:after="120"/>
    </w:pPr>
    <w:rPr>
      <w:lang w:eastAsia="en-GB"/>
    </w:rPr>
  </w:style>
  <w:style w:type="paragraph" w:customStyle="1" w:styleId="NumPar4">
    <w:name w:val="NumPar 4"/>
    <w:basedOn w:val="Normalny"/>
    <w:qFormat/>
    <w:pPr>
      <w:spacing w:before="120" w:after="120"/>
    </w:pPr>
    <w:rPr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NormalN">
    <w:name w:val="Normal N"/>
    <w:basedOn w:val="Normalny"/>
    <w:qFormat/>
    <w:pPr>
      <w:spacing w:before="60" w:after="40"/>
    </w:pPr>
    <w:rPr>
      <w:rFonts w:cs="Calibri"/>
      <w:kern w:val="2"/>
      <w:szCs w:val="22"/>
      <w:lang w:eastAsia="en-US"/>
    </w:rPr>
  </w:style>
  <w:style w:type="paragraph" w:styleId="Bezodstpw">
    <w:name w:val="No Spacing"/>
    <w:qFormat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zazaz">
    <w:name w:val="zazaz"/>
    <w:basedOn w:val="Normalny"/>
    <w:qFormat/>
    <w:pPr>
      <w:spacing w:line="360" w:lineRule="auto"/>
    </w:pPr>
    <w:rPr>
      <w:rFonts w:cs="Calibri"/>
      <w:b/>
      <w:bCs/>
      <w:szCs w:val="22"/>
    </w:rPr>
  </w:style>
  <w:style w:type="paragraph" w:customStyle="1" w:styleId="Nagwekspisutreci1">
    <w:name w:val="Nagłówek spisu treści1"/>
    <w:basedOn w:val="Nagwek1"/>
    <w:qFormat/>
    <w:pPr>
      <w:keepNext/>
      <w:keepLines/>
      <w:spacing w:before="480" w:line="276" w:lineRule="auto"/>
      <w:jc w:val="left"/>
    </w:pPr>
    <w:rPr>
      <w:rFonts w:ascii="Cambria" w:eastAsia="MS Gothic" w:hAnsi="Cambria" w:cs="Cambria"/>
      <w:b w:val="0"/>
      <w:bCs/>
      <w:color w:val="365F91"/>
      <w:sz w:val="28"/>
      <w:szCs w:val="28"/>
      <w:lang w:eastAsia="pl-PL"/>
    </w:rPr>
  </w:style>
  <w:style w:type="paragraph" w:customStyle="1" w:styleId="abasic">
    <w:name w:val="abasic"/>
    <w:basedOn w:val="Normalny"/>
    <w:qFormat/>
    <w:pPr>
      <w:spacing w:line="360" w:lineRule="auto"/>
    </w:pPr>
    <w:rPr>
      <w:b/>
      <w:szCs w:val="22"/>
    </w:rPr>
  </w:style>
  <w:style w:type="paragraph" w:customStyle="1" w:styleId="Zwykytekst1">
    <w:name w:val="Zwykły tekst1"/>
    <w:basedOn w:val="Normalny"/>
    <w:qFormat/>
    <w:pPr>
      <w:suppressAutoHyphens/>
      <w:spacing w:line="240" w:lineRule="auto"/>
      <w:jc w:val="left"/>
    </w:pPr>
    <w:rPr>
      <w:rFonts w:ascii="Courier New" w:eastAsia="Calibri" w:hAnsi="Courier New" w:cs="Courier New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aaaa">
    <w:name w:val="aaaaa"/>
    <w:basedOn w:val="Nagwek1"/>
    <w:qFormat/>
    <w:pPr>
      <w:spacing w:after="0"/>
      <w:jc w:val="both"/>
    </w:pPr>
    <w:rPr>
      <w:rFonts w:eastAsia="SimSu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99DCA2-FFB9-4654-BBAE-87142D6A6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3754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Radzikowski</dc:creator>
  <cp:lastModifiedBy>Łukasz Radzikowski</cp:lastModifiedBy>
  <cp:revision>6</cp:revision>
  <dcterms:created xsi:type="dcterms:W3CDTF">2020-11-02T10:17:00Z</dcterms:created>
  <dcterms:modified xsi:type="dcterms:W3CDTF">2020-11-03T12:43:00Z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1045-11.2.0.9718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