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E76B" w14:textId="77777777" w:rsidR="005F2B93" w:rsidRDefault="00FB7387">
      <w:pPr>
        <w:spacing w:line="360" w:lineRule="auto"/>
        <w:rPr>
          <w:rFonts w:cs="Calibri"/>
          <w:szCs w:val="22"/>
        </w:rPr>
      </w:pPr>
      <w:r>
        <w:rPr>
          <w:rFonts w:cs="Calibri"/>
          <w:noProof/>
          <w:szCs w:val="22"/>
        </w:rPr>
        <w:drawing>
          <wp:anchor distT="0" distB="0" distL="0" distR="0" simplePos="0" relativeHeight="1024" behindDoc="0" locked="0" layoutInCell="1" allowOverlap="1" wp14:anchorId="7E11D6A0" wp14:editId="0D63B183">
            <wp:simplePos x="0" y="0"/>
            <wp:positionH relativeFrom="margin">
              <wp:align>center</wp:align>
            </wp:positionH>
            <wp:positionV relativeFrom="paragraph">
              <wp:posOffset>313055</wp:posOffset>
            </wp:positionV>
            <wp:extent cx="5749290" cy="145097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1CDA60" w14:textId="77777777" w:rsidR="005F2B93" w:rsidRDefault="005F2B93">
      <w:pPr>
        <w:spacing w:line="360" w:lineRule="auto"/>
        <w:rPr>
          <w:rFonts w:cs="Calibri"/>
          <w:b/>
          <w:bCs/>
          <w:szCs w:val="22"/>
        </w:rPr>
      </w:pPr>
    </w:p>
    <w:p w14:paraId="1AF25AEF" w14:textId="77777777" w:rsidR="005F2B93" w:rsidRDefault="005F2B93">
      <w:pPr>
        <w:spacing w:line="360" w:lineRule="auto"/>
        <w:rPr>
          <w:rFonts w:cs="Calibri"/>
          <w:b/>
          <w:bCs/>
          <w:szCs w:val="22"/>
        </w:rPr>
      </w:pPr>
    </w:p>
    <w:p w14:paraId="6ED6626B" w14:textId="77777777" w:rsidR="005F2B93" w:rsidRDefault="005F2B93">
      <w:pPr>
        <w:spacing w:line="360" w:lineRule="auto"/>
        <w:rPr>
          <w:rFonts w:cs="Calibri"/>
          <w:szCs w:val="22"/>
        </w:rPr>
      </w:pPr>
    </w:p>
    <w:p w14:paraId="318AA7A5" w14:textId="77777777" w:rsidR="005F2B93" w:rsidRDefault="005F2B93">
      <w:pPr>
        <w:spacing w:line="360" w:lineRule="auto"/>
        <w:rPr>
          <w:rFonts w:cs="Calibri"/>
          <w:szCs w:val="22"/>
        </w:rPr>
      </w:pPr>
    </w:p>
    <w:p w14:paraId="2EAF4051" w14:textId="77777777" w:rsidR="005F2B93" w:rsidRDefault="00FB7387">
      <w:pPr>
        <w:pStyle w:val="Nagwek1"/>
      </w:pPr>
      <w:bookmarkStart w:id="0" w:name="_Hlk98433391"/>
      <w:bookmarkStart w:id="1" w:name="_Toc388517689"/>
      <w:bookmarkEnd w:id="0"/>
      <w:bookmarkEnd w:id="1"/>
      <w:r>
        <w:t>ZAŁĄCZNIK NR 1 DO SIWZ – FORMULARZ OFERTY</w:t>
      </w:r>
    </w:p>
    <w:p w14:paraId="1443339A" w14:textId="7662B739" w:rsidR="005F2B93" w:rsidRDefault="00FB7387">
      <w:r>
        <w:rPr>
          <w:rFonts w:cs="Calibri"/>
          <w:b/>
          <w:bCs/>
          <w:color w:val="000000"/>
          <w:szCs w:val="22"/>
        </w:rPr>
        <w:t xml:space="preserve">Będący załącznikiem nr </w:t>
      </w:r>
      <w:r w:rsidR="00537FB4">
        <w:rPr>
          <w:rFonts w:cs="Calibri"/>
          <w:b/>
          <w:bCs/>
          <w:color w:val="000000"/>
          <w:szCs w:val="22"/>
        </w:rPr>
        <w:t>2</w:t>
      </w:r>
      <w:r>
        <w:rPr>
          <w:rFonts w:cs="Calibri"/>
          <w:b/>
          <w:bCs/>
          <w:color w:val="000000"/>
          <w:szCs w:val="22"/>
        </w:rPr>
        <w:t xml:space="preserve"> do umowy nr </w:t>
      </w:r>
      <w:r>
        <w:rPr>
          <w:rFonts w:cs="Calibri"/>
          <w:b/>
          <w:szCs w:val="22"/>
        </w:rPr>
        <w:t>……………………….</w:t>
      </w:r>
    </w:p>
    <w:p w14:paraId="711F5C0E" w14:textId="77777777" w:rsidR="005F2B93" w:rsidRDefault="005F2B93">
      <w:pPr>
        <w:spacing w:line="360" w:lineRule="auto"/>
        <w:rPr>
          <w:rFonts w:cs="Calibri"/>
          <w:szCs w:val="22"/>
          <w:lang w:eastAsia="ar-SA"/>
        </w:rPr>
      </w:pPr>
    </w:p>
    <w:tbl>
      <w:tblPr>
        <w:tblW w:w="9633" w:type="dxa"/>
        <w:tblInd w:w="2" w:type="dxa"/>
        <w:tblLook w:val="04A0" w:firstRow="1" w:lastRow="0" w:firstColumn="1" w:lastColumn="0" w:noHBand="0" w:noVBand="1"/>
      </w:tblPr>
      <w:tblGrid>
        <w:gridCol w:w="4300"/>
        <w:gridCol w:w="5333"/>
      </w:tblGrid>
      <w:tr w:rsidR="005F2B93" w14:paraId="0C53289E" w14:textId="77777777">
        <w:trPr>
          <w:trHeight w:val="1915"/>
        </w:trPr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B1B7F5E" w14:textId="77777777" w:rsidR="005F2B93" w:rsidRDefault="00FB7387">
            <w:pPr>
              <w:spacing w:line="360" w:lineRule="auto"/>
              <w:rPr>
                <w:rFonts w:cs="Calibri"/>
                <w:i/>
                <w:iCs/>
                <w:lang w:eastAsia="ar-SA"/>
              </w:rPr>
            </w:pPr>
            <w:r>
              <w:rPr>
                <w:rFonts w:cs="Calibri"/>
                <w:i/>
                <w:iCs/>
                <w:szCs w:val="22"/>
                <w:lang w:eastAsia="ar-SA"/>
              </w:rPr>
              <w:t>(pieczęć Wykonawcy)</w:t>
            </w:r>
          </w:p>
        </w:tc>
        <w:tc>
          <w:tcPr>
            <w:tcW w:w="533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8F223C5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OFERTA</w:t>
            </w:r>
          </w:p>
        </w:tc>
      </w:tr>
    </w:tbl>
    <w:p w14:paraId="6D49E606" w14:textId="77777777" w:rsidR="005F2B93" w:rsidRDefault="005F2B93">
      <w:pPr>
        <w:spacing w:line="360" w:lineRule="auto"/>
        <w:rPr>
          <w:rFonts w:cs="Calibri"/>
          <w:szCs w:val="22"/>
          <w:lang w:eastAsia="ar-SA"/>
        </w:rPr>
      </w:pPr>
    </w:p>
    <w:p w14:paraId="470A6FF6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W odpowiedzi na zamieszczone ogłoszenie o zamówieniu publicznym prowadzonym w trybie przetargu nieograniczonego na:</w:t>
      </w:r>
    </w:p>
    <w:p w14:paraId="76760CE7" w14:textId="77777777" w:rsidR="005F2B93" w:rsidRDefault="005F2B93">
      <w:pPr>
        <w:spacing w:line="360" w:lineRule="auto"/>
        <w:rPr>
          <w:rFonts w:cs="Calibri"/>
          <w:b/>
          <w:bCs/>
          <w:szCs w:val="22"/>
          <w:lang w:eastAsia="ar-SA"/>
        </w:rPr>
      </w:pPr>
    </w:p>
    <w:p w14:paraId="29D9E046" w14:textId="793B8F3E" w:rsidR="005F2B93" w:rsidRDefault="00075F14">
      <w:pPr>
        <w:spacing w:line="360" w:lineRule="auto"/>
        <w:jc w:val="center"/>
      </w:pPr>
      <w:r>
        <w:rPr>
          <w:rFonts w:eastAsia="SimSun" w:cs="Calibri"/>
          <w:b/>
          <w:bCs/>
          <w:sz w:val="24"/>
        </w:rPr>
        <w:t>Dostawa detektora wycieku gazu</w:t>
      </w:r>
      <w:r w:rsidR="00FB7387">
        <w:rPr>
          <w:rFonts w:cs="Calibri"/>
          <w:b/>
          <w:bCs/>
          <w:szCs w:val="22"/>
          <w:lang w:eastAsia="ar-SA"/>
        </w:rPr>
        <w:br/>
      </w:r>
      <w:r w:rsidR="00FB7387">
        <w:rPr>
          <w:rFonts w:cs="Calibri"/>
          <w:b/>
          <w:bCs/>
          <w:szCs w:val="22"/>
        </w:rPr>
        <w:t xml:space="preserve">Postępowanie nr </w:t>
      </w:r>
      <w:r>
        <w:rPr>
          <w:rFonts w:cs="Calibri"/>
          <w:b/>
          <w:bCs/>
          <w:szCs w:val="22"/>
        </w:rPr>
        <w:t>MAB-251-12/20</w:t>
      </w:r>
    </w:p>
    <w:p w14:paraId="267D95B4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MY, NIŻEJ PODPISANI</w:t>
      </w:r>
    </w:p>
    <w:p w14:paraId="3AE4DDAD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Nazwa i adres Wykonawcy:</w:t>
      </w:r>
    </w:p>
    <w:tbl>
      <w:tblPr>
        <w:tblW w:w="9428" w:type="dxa"/>
        <w:tblInd w:w="2" w:type="dxa"/>
        <w:tblLook w:val="04A0" w:firstRow="1" w:lastRow="0" w:firstColumn="1" w:lastColumn="0" w:noHBand="0" w:noVBand="1"/>
      </w:tblPr>
      <w:tblGrid>
        <w:gridCol w:w="658"/>
        <w:gridCol w:w="3797"/>
        <w:gridCol w:w="1289"/>
        <w:gridCol w:w="3684"/>
      </w:tblGrid>
      <w:tr w:rsidR="005F2B93" w14:paraId="0B5ACBB9" w14:textId="77777777" w:rsidTr="0031447E">
        <w:tc>
          <w:tcPr>
            <w:tcW w:w="9428" w:type="dxa"/>
            <w:gridSpan w:val="4"/>
            <w:shd w:val="clear" w:color="auto" w:fill="auto"/>
            <w:vAlign w:val="bottom"/>
          </w:tcPr>
          <w:p w14:paraId="79191408" w14:textId="77777777" w:rsidR="005F2B93" w:rsidRDefault="005F2B93">
            <w:pPr>
              <w:spacing w:line="360" w:lineRule="auto"/>
              <w:rPr>
                <w:rFonts w:cs="Calibri"/>
                <w:lang w:eastAsia="ar-SA"/>
              </w:rPr>
            </w:pPr>
          </w:p>
          <w:p w14:paraId="52225D1C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5F2B93" w14:paraId="21DFE385" w14:textId="77777777" w:rsidTr="0031447E">
        <w:tc>
          <w:tcPr>
            <w:tcW w:w="9428" w:type="dxa"/>
            <w:gridSpan w:val="4"/>
            <w:shd w:val="clear" w:color="auto" w:fill="auto"/>
            <w:vAlign w:val="bottom"/>
          </w:tcPr>
          <w:p w14:paraId="354635CD" w14:textId="77777777" w:rsidR="005F2B93" w:rsidRDefault="005F2B93">
            <w:pPr>
              <w:spacing w:line="360" w:lineRule="auto"/>
              <w:rPr>
                <w:rFonts w:cs="Calibri"/>
                <w:lang w:eastAsia="ar-SA"/>
              </w:rPr>
            </w:pPr>
          </w:p>
          <w:p w14:paraId="618AB8C9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</w:t>
            </w:r>
          </w:p>
        </w:tc>
      </w:tr>
      <w:tr w:rsidR="005F2B93" w14:paraId="7107D12F" w14:textId="77777777" w:rsidTr="0031447E">
        <w:tc>
          <w:tcPr>
            <w:tcW w:w="4455" w:type="dxa"/>
            <w:gridSpan w:val="2"/>
            <w:shd w:val="clear" w:color="auto" w:fill="auto"/>
            <w:vAlign w:val="bottom"/>
          </w:tcPr>
          <w:p w14:paraId="25281965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lastRenderedPageBreak/>
              <w:t xml:space="preserve">Forma działalności gospodarczej:  </w:t>
            </w:r>
          </w:p>
          <w:p w14:paraId="0E62F463" w14:textId="77777777" w:rsidR="005F2B93" w:rsidRDefault="00FB7387">
            <w:pPr>
              <w:spacing w:line="360" w:lineRule="auto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szCs w:val="22"/>
                <w:lang w:eastAsia="en-US"/>
              </w:rPr>
              <w:t>(jeśli wykonawca prowadzi np. spółkę cywilną – proszony jest o przedstawienie sposobu reprezentacji w formie umowy spółki lub pełnomocnictwa)</w:t>
            </w:r>
          </w:p>
        </w:tc>
        <w:tc>
          <w:tcPr>
            <w:tcW w:w="4973" w:type="dxa"/>
            <w:gridSpan w:val="2"/>
            <w:shd w:val="clear" w:color="auto" w:fill="auto"/>
            <w:vAlign w:val="bottom"/>
          </w:tcPr>
          <w:p w14:paraId="05463264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…………………………………………………………………….</w:t>
            </w:r>
          </w:p>
        </w:tc>
      </w:tr>
      <w:tr w:rsidR="005F2B93" w14:paraId="22E332F9" w14:textId="77777777" w:rsidTr="0031447E">
        <w:tc>
          <w:tcPr>
            <w:tcW w:w="658" w:type="dxa"/>
            <w:shd w:val="clear" w:color="auto" w:fill="auto"/>
            <w:vAlign w:val="bottom"/>
          </w:tcPr>
          <w:p w14:paraId="53F0F461" w14:textId="77777777" w:rsidR="005F2B93" w:rsidRDefault="005F2B93">
            <w:pPr>
              <w:spacing w:line="360" w:lineRule="auto"/>
              <w:rPr>
                <w:rFonts w:cs="Calibri"/>
                <w:lang w:eastAsia="ar-SA"/>
              </w:rPr>
            </w:pPr>
          </w:p>
          <w:p w14:paraId="5DDC1443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NIP:</w:t>
            </w:r>
          </w:p>
        </w:tc>
        <w:tc>
          <w:tcPr>
            <w:tcW w:w="3797" w:type="dxa"/>
            <w:shd w:val="clear" w:color="auto" w:fill="auto"/>
            <w:vAlign w:val="bottom"/>
          </w:tcPr>
          <w:p w14:paraId="5F02452D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524AC55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REGON:</w:t>
            </w:r>
          </w:p>
        </w:tc>
        <w:tc>
          <w:tcPr>
            <w:tcW w:w="3684" w:type="dxa"/>
            <w:shd w:val="clear" w:color="auto" w:fill="auto"/>
            <w:vAlign w:val="bottom"/>
          </w:tcPr>
          <w:p w14:paraId="1AF422AE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</w:t>
            </w:r>
          </w:p>
        </w:tc>
      </w:tr>
    </w:tbl>
    <w:p w14:paraId="6F41CCCC" w14:textId="77777777" w:rsidR="0031447E" w:rsidRPr="0031447E" w:rsidRDefault="0031447E" w:rsidP="0031447E">
      <w:pPr>
        <w:spacing w:line="360" w:lineRule="auto"/>
        <w:rPr>
          <w:rFonts w:cs="Calibri"/>
          <w:szCs w:val="22"/>
          <w:lang w:eastAsia="ar-SA"/>
        </w:rPr>
      </w:pPr>
      <w:r w:rsidRPr="0031447E">
        <w:rPr>
          <w:rFonts w:cs="Calibri"/>
          <w:szCs w:val="22"/>
          <w:lang w:eastAsia="ar-SA"/>
        </w:rPr>
        <w:t>Czy wykonawca jest mikroprzedsiębiorstwem bądź małym lub średnim przedsiębiorstwem?</w:t>
      </w:r>
    </w:p>
    <w:p w14:paraId="0127320F" w14:textId="4A5AA7F1" w:rsidR="005F2B93" w:rsidRDefault="0031447E" w:rsidP="0031447E">
      <w:pPr>
        <w:spacing w:line="360" w:lineRule="auto"/>
        <w:rPr>
          <w:rFonts w:cs="Calibri"/>
          <w:szCs w:val="22"/>
          <w:lang w:eastAsia="ar-SA"/>
        </w:rPr>
      </w:pPr>
      <w:r w:rsidRPr="0031447E">
        <w:rPr>
          <w:rFonts w:cs="Calibri"/>
          <w:szCs w:val="22"/>
          <w:lang w:eastAsia="ar-SA"/>
        </w:rPr>
        <w:t xml:space="preserve"> […] Tak […] Nie</w:t>
      </w:r>
    </w:p>
    <w:p w14:paraId="57B81462" w14:textId="77777777" w:rsidR="005F2B93" w:rsidRDefault="00FB7387">
      <w:pPr>
        <w:numPr>
          <w:ilvl w:val="0"/>
          <w:numId w:val="26"/>
        </w:numPr>
        <w:spacing w:line="360" w:lineRule="auto"/>
        <w:ind w:left="0" w:firstLine="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SKŁADAMY OFERTĘ na wykonanie przedmiotu zamówienia w zakresie określonym w Specyfikacji Istotnych Warunków Zamówienia. Szczegółowe zestawienie oferowanych przez nas towarów podajemy w załączniku, który stanowi integralną część niniejszej oferty.</w:t>
      </w:r>
    </w:p>
    <w:p w14:paraId="4BF2D083" w14:textId="77777777" w:rsidR="005F2B93" w:rsidRDefault="00FB7387">
      <w:pPr>
        <w:numPr>
          <w:ilvl w:val="0"/>
          <w:numId w:val="26"/>
        </w:numPr>
        <w:spacing w:line="360" w:lineRule="auto"/>
        <w:ind w:left="0" w:firstLine="0"/>
      </w:pPr>
      <w:r>
        <w:rPr>
          <w:rFonts w:cs="Calibri"/>
          <w:szCs w:val="22"/>
        </w:rPr>
        <w:t>OŚWIADCZAMY, że zapoznaliśmy się ze Specyfikacją Istotnych Warunków Zamówienia i uznajemy się za związanych określonymi w niej postanowieniami i zasadami postępowania oraz akceptujemy postanowienia zawarte w Istotnych postanowieniach Umowy.</w:t>
      </w:r>
    </w:p>
    <w:p w14:paraId="3D361FE3" w14:textId="77777777" w:rsidR="005F2B93" w:rsidRPr="00F85FE7" w:rsidRDefault="00FB7387">
      <w:pPr>
        <w:numPr>
          <w:ilvl w:val="0"/>
          <w:numId w:val="26"/>
        </w:numPr>
        <w:spacing w:line="360" w:lineRule="auto"/>
        <w:ind w:left="0" w:firstLine="0"/>
        <w:rPr>
          <w:rFonts w:cs="Calibri"/>
          <w:bCs/>
          <w:szCs w:val="22"/>
        </w:rPr>
      </w:pPr>
      <w:r w:rsidRPr="00F85FE7">
        <w:rPr>
          <w:rFonts w:cs="Calibri"/>
          <w:bCs/>
          <w:szCs w:val="22"/>
        </w:rPr>
        <w:t>ZOBOWIĄZUJEMY SIĘ do wykonania zamówienia dla:</w:t>
      </w:r>
    </w:p>
    <w:p w14:paraId="60720953" w14:textId="428065F3" w:rsidR="005F2B93" w:rsidRPr="00F85FE7" w:rsidRDefault="00FB7387">
      <w:pPr>
        <w:spacing w:line="360" w:lineRule="auto"/>
        <w:rPr>
          <w:rFonts w:cs="Calibri"/>
          <w:bCs/>
          <w:szCs w:val="22"/>
        </w:rPr>
      </w:pPr>
      <w:r w:rsidRPr="00F85FE7">
        <w:rPr>
          <w:rFonts w:cs="Calibri"/>
          <w:bCs/>
          <w:szCs w:val="22"/>
        </w:rPr>
        <w:t>W zakresie</w:t>
      </w:r>
      <w:r w:rsidR="00452078">
        <w:rPr>
          <w:rFonts w:cs="Calibri"/>
          <w:bCs/>
          <w:szCs w:val="22"/>
        </w:rPr>
        <w:t xml:space="preserve"> terminu realizacji dostawy, w tym dochowania</w:t>
      </w:r>
      <w:r w:rsidRPr="00F85FE7">
        <w:rPr>
          <w:rFonts w:cs="Calibri"/>
          <w:bCs/>
          <w:szCs w:val="22"/>
        </w:rPr>
        <w:t xml:space="preserve"> terminu przekazania Zamawiającemu wszelkich </w:t>
      </w:r>
      <w:r w:rsidR="00537FB4" w:rsidRPr="00F85FE7">
        <w:rPr>
          <w:rFonts w:cs="Calibri"/>
          <w:bCs/>
          <w:szCs w:val="22"/>
        </w:rPr>
        <w:t>elementów umożliwiających Zamawiającemu korzystanie z przedmiotu zamówienia i każdego z elementów wchodzących w jego skład</w:t>
      </w:r>
      <w:r w:rsidRPr="00F85FE7">
        <w:rPr>
          <w:rFonts w:cs="Calibri"/>
          <w:bCs/>
          <w:szCs w:val="22"/>
        </w:rPr>
        <w:t>:</w:t>
      </w:r>
    </w:p>
    <w:p w14:paraId="4FB26E17" w14:textId="77777777" w:rsidR="00447671" w:rsidRPr="00F85FE7" w:rsidRDefault="00447671">
      <w:pPr>
        <w:spacing w:line="360" w:lineRule="auto"/>
        <w:rPr>
          <w:b/>
          <w:bCs/>
        </w:rPr>
      </w:pPr>
      <w:r w:rsidRPr="00F85FE7">
        <w:rPr>
          <w:b/>
          <w:bCs/>
        </w:rPr>
        <w:t xml:space="preserve">……………………………………….. </w:t>
      </w:r>
    </w:p>
    <w:p w14:paraId="11DCA865" w14:textId="679B1196" w:rsidR="005F2B93" w:rsidRPr="00F85FE7" w:rsidRDefault="00447671">
      <w:pPr>
        <w:spacing w:line="360" w:lineRule="auto"/>
        <w:rPr>
          <w:rFonts w:cs="Calibri"/>
          <w:b/>
          <w:bCs/>
          <w:i/>
          <w:iCs/>
          <w:szCs w:val="22"/>
        </w:rPr>
      </w:pPr>
      <w:r w:rsidRPr="00F85FE7">
        <w:rPr>
          <w:b/>
          <w:bCs/>
          <w:i/>
          <w:iCs/>
        </w:rPr>
        <w:t>(</w:t>
      </w:r>
      <w:r w:rsidRPr="00F85FE7">
        <w:rPr>
          <w:b/>
          <w:bCs/>
          <w:i/>
          <w:iCs/>
          <w:u w:val="single"/>
        </w:rPr>
        <w:t>Kryterium dodatkowe:</w:t>
      </w:r>
      <w:r w:rsidRPr="00F85FE7">
        <w:rPr>
          <w:b/>
          <w:bCs/>
          <w:i/>
          <w:iCs/>
        </w:rPr>
        <w:t xml:space="preserve"> wymagany przez Zamawiającego termin dostawy to </w:t>
      </w:r>
      <w:r w:rsidR="00F85FE7" w:rsidRPr="00F85FE7">
        <w:rPr>
          <w:b/>
          <w:bCs/>
          <w:i/>
          <w:iCs/>
        </w:rPr>
        <w:t>12</w:t>
      </w:r>
      <w:r w:rsidR="00FB7387" w:rsidRPr="00F85FE7">
        <w:rPr>
          <w:b/>
          <w:bCs/>
          <w:i/>
          <w:iCs/>
        </w:rPr>
        <w:t xml:space="preserve"> tygodni od dnia podpisania umowy</w:t>
      </w:r>
      <w:r w:rsidRPr="00F85FE7">
        <w:rPr>
          <w:b/>
          <w:bCs/>
          <w:i/>
          <w:iCs/>
        </w:rPr>
        <w:t xml:space="preserve"> – 0 punktów; skrócenie  terminu dostawy do </w:t>
      </w:r>
      <w:r w:rsidR="00F85FE7" w:rsidRPr="00F85FE7">
        <w:rPr>
          <w:b/>
          <w:bCs/>
          <w:i/>
          <w:iCs/>
        </w:rPr>
        <w:t>10</w:t>
      </w:r>
      <w:r w:rsidRPr="00F85FE7">
        <w:rPr>
          <w:b/>
          <w:bCs/>
          <w:i/>
          <w:iCs/>
        </w:rPr>
        <w:t xml:space="preserve"> tygodni – 10 punktów; skrócenie  terminu dostawy do </w:t>
      </w:r>
      <w:r w:rsidR="00F85FE7" w:rsidRPr="00F85FE7">
        <w:rPr>
          <w:b/>
          <w:bCs/>
          <w:i/>
          <w:iCs/>
        </w:rPr>
        <w:t>8</w:t>
      </w:r>
      <w:r w:rsidRPr="00F85FE7">
        <w:rPr>
          <w:b/>
          <w:bCs/>
          <w:i/>
          <w:iCs/>
        </w:rPr>
        <w:t xml:space="preserve"> tygodni – </w:t>
      </w:r>
      <w:r w:rsidR="00F85FE7" w:rsidRPr="00F85FE7">
        <w:rPr>
          <w:b/>
          <w:bCs/>
          <w:i/>
          <w:iCs/>
        </w:rPr>
        <w:t>2</w:t>
      </w:r>
      <w:r w:rsidRPr="00F85FE7">
        <w:rPr>
          <w:b/>
          <w:bCs/>
          <w:i/>
          <w:iCs/>
        </w:rPr>
        <w:t>0 punktów</w:t>
      </w:r>
      <w:r w:rsidR="00FB7387" w:rsidRPr="00F85FE7">
        <w:rPr>
          <w:rFonts w:cs="Calibri"/>
          <w:b/>
          <w:bCs/>
          <w:i/>
          <w:iCs/>
          <w:szCs w:val="22"/>
        </w:rPr>
        <w:t>.</w:t>
      </w:r>
      <w:r w:rsidRPr="00F85FE7">
        <w:rPr>
          <w:rFonts w:cs="Calibri"/>
          <w:b/>
          <w:bCs/>
          <w:i/>
          <w:iCs/>
          <w:szCs w:val="22"/>
        </w:rPr>
        <w:t xml:space="preserve"> Jeśli Wykonawca nie uzupełni oferowanego terminu dostawy, </w:t>
      </w:r>
      <w:r w:rsidR="00E66DC1" w:rsidRPr="00F85FE7">
        <w:rPr>
          <w:rFonts w:cs="Calibri"/>
          <w:b/>
          <w:bCs/>
          <w:i/>
          <w:iCs/>
          <w:szCs w:val="22"/>
        </w:rPr>
        <w:t xml:space="preserve">Zamawiający przyjmie, że zaoferowany został termin podstawowy dostawy, tj. </w:t>
      </w:r>
      <w:r w:rsidR="00F85FE7" w:rsidRPr="00F85FE7">
        <w:rPr>
          <w:rFonts w:cs="Calibri"/>
          <w:b/>
          <w:bCs/>
          <w:i/>
          <w:iCs/>
          <w:szCs w:val="22"/>
        </w:rPr>
        <w:t>12</w:t>
      </w:r>
      <w:r w:rsidR="00E66DC1" w:rsidRPr="00F85FE7">
        <w:rPr>
          <w:rFonts w:cs="Calibri"/>
          <w:b/>
          <w:bCs/>
          <w:i/>
          <w:iCs/>
          <w:szCs w:val="22"/>
        </w:rPr>
        <w:t xml:space="preserve"> tygodni </w:t>
      </w:r>
      <w:r w:rsidR="00E66DC1" w:rsidRPr="00F85FE7">
        <w:rPr>
          <w:b/>
          <w:bCs/>
          <w:i/>
          <w:iCs/>
        </w:rPr>
        <w:t>od dnia podpisania umowy</w:t>
      </w:r>
      <w:r w:rsidRPr="00F85FE7">
        <w:rPr>
          <w:rFonts w:cs="Calibri"/>
          <w:b/>
          <w:bCs/>
          <w:i/>
          <w:iCs/>
          <w:szCs w:val="22"/>
        </w:rPr>
        <w:t>)</w:t>
      </w:r>
    </w:p>
    <w:p w14:paraId="5934EC1A" w14:textId="77777777" w:rsidR="005F2B93" w:rsidRDefault="00FB7387">
      <w:pPr>
        <w:numPr>
          <w:ilvl w:val="0"/>
          <w:numId w:val="26"/>
        </w:numPr>
        <w:spacing w:line="360" w:lineRule="auto"/>
        <w:ind w:left="0" w:firstLine="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AKCEPTUJEMY warunki płatności określone przez Zamawiającego w Specyfikacji Istotnych Warunków Zamówienia oraz akceptujemy bez zastrzeżeń istotne dla Zamawiającego postanowienia, które zostaną wprowadzone do treści zawieranej umowy według ogólnych warunków umowy przedstawionych w SIWZ.</w:t>
      </w:r>
    </w:p>
    <w:p w14:paraId="5E52913D" w14:textId="77777777" w:rsidR="005F2B93" w:rsidRDefault="00FB7387">
      <w:pPr>
        <w:numPr>
          <w:ilvl w:val="0"/>
          <w:numId w:val="26"/>
        </w:numPr>
        <w:spacing w:line="360" w:lineRule="auto"/>
        <w:ind w:left="0" w:firstLine="0"/>
      </w:pPr>
      <w:r>
        <w:rPr>
          <w:rFonts w:cs="Calibri"/>
          <w:color w:val="000000"/>
          <w:szCs w:val="22"/>
        </w:rPr>
        <w:t xml:space="preserve">UWAŻAMY SIĘ za związanych niniejszą ofertą przez czas wskazany w Specyfikacji Istotnych Warunków Zamówienia, tj. przez okres </w:t>
      </w:r>
      <w:r>
        <w:rPr>
          <w:rFonts w:cs="Calibri"/>
          <w:b/>
          <w:bCs/>
          <w:color w:val="000000"/>
          <w:szCs w:val="22"/>
        </w:rPr>
        <w:t>30 dni</w:t>
      </w:r>
      <w:r>
        <w:rPr>
          <w:rFonts w:cs="Calibri"/>
          <w:color w:val="000000"/>
          <w:szCs w:val="22"/>
        </w:rPr>
        <w:t xml:space="preserve"> od upływu terminu składania ofert.</w:t>
      </w:r>
    </w:p>
    <w:p w14:paraId="209AAB4D" w14:textId="77777777" w:rsidR="005F2B93" w:rsidRDefault="00FB7387">
      <w:pPr>
        <w:numPr>
          <w:ilvl w:val="0"/>
          <w:numId w:val="26"/>
        </w:numPr>
        <w:spacing w:line="360" w:lineRule="auto"/>
        <w:ind w:left="0" w:firstLine="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lastRenderedPageBreak/>
        <w:t xml:space="preserve">OFERUJEMY wykonanie przedmiotu zamówienia dla niniejszego postępowania, którego szczegółowe wymagania i parametry potwierdza załącznik będący opisem przedmiotu zamówienia do niniejszej oferty za cenę: </w:t>
      </w:r>
    </w:p>
    <w:p w14:paraId="68AA7027" w14:textId="77777777" w:rsidR="005F2B93" w:rsidRDefault="00FB7387">
      <w:pPr>
        <w:spacing w:line="360" w:lineRule="auto"/>
      </w:pPr>
      <w:r>
        <w:rPr>
          <w:rFonts w:cs="Calibri"/>
          <w:szCs w:val="22"/>
        </w:rPr>
        <w:t xml:space="preserve">Tabela 1. TABELA KOSZTORYSOWA: </w:t>
      </w:r>
    </w:p>
    <w:tbl>
      <w:tblPr>
        <w:tblW w:w="9286" w:type="dxa"/>
        <w:tblInd w:w="2" w:type="dxa"/>
        <w:tblLook w:val="04A0" w:firstRow="1" w:lastRow="0" w:firstColumn="1" w:lastColumn="0" w:noHBand="0" w:noVBand="1"/>
      </w:tblPr>
      <w:tblGrid>
        <w:gridCol w:w="480"/>
        <w:gridCol w:w="2462"/>
        <w:gridCol w:w="1364"/>
        <w:gridCol w:w="1382"/>
        <w:gridCol w:w="963"/>
        <w:gridCol w:w="860"/>
        <w:gridCol w:w="788"/>
        <w:gridCol w:w="987"/>
      </w:tblGrid>
      <w:tr w:rsidR="005F2B93" w14:paraId="7EC2251D" w14:textId="77777777" w:rsidTr="00E66D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776F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Lp.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D369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Przedmiot zamówienia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472C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Wartość jednostkowa netto (bez VAT) w PLN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4FA1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Liczba jednostek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BC03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Wartość netto (bez VAT) w PLN</w:t>
            </w:r>
          </w:p>
          <w:p w14:paraId="6DA9A7E9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3x4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9A45" w14:textId="17CD0A8C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Stawka VAT (%)</w:t>
            </w:r>
            <w:r w:rsidR="00452078">
              <w:rPr>
                <w:rFonts w:cs="Calibri"/>
                <w:szCs w:val="22"/>
              </w:rPr>
              <w:t>[</w:t>
            </w:r>
            <w:r>
              <w:rPr>
                <w:rFonts w:cs="Calibri"/>
                <w:szCs w:val="22"/>
              </w:rPr>
              <w:t>*</w:t>
            </w:r>
            <w:r w:rsidR="00452078">
              <w:rPr>
                <w:rFonts w:cs="Calibri"/>
                <w:szCs w:val="22"/>
              </w:rPr>
              <w:t>]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1007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Kwota VAT w PLN</w:t>
            </w:r>
          </w:p>
          <w:p w14:paraId="41C5908B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5x6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0095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Wartość brutto (z VAT) w PLN</w:t>
            </w:r>
          </w:p>
          <w:p w14:paraId="65EE3708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5+7</w:t>
            </w:r>
          </w:p>
        </w:tc>
      </w:tr>
      <w:tr w:rsidR="005F2B93" w14:paraId="3BAE9C9D" w14:textId="77777777" w:rsidTr="00E66D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C95C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7CA20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29A2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3F701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C252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9F6D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F80F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1AAA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8</w:t>
            </w:r>
          </w:p>
        </w:tc>
      </w:tr>
      <w:tr w:rsidR="005F2B93" w14:paraId="1701941E" w14:textId="77777777" w:rsidTr="00E66DC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F6FF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4D0" w14:textId="656297F2" w:rsidR="005F2B93" w:rsidRDefault="00E66DC1">
            <w:pPr>
              <w:rPr>
                <w:rFonts w:cs="Calibri"/>
              </w:rPr>
            </w:pPr>
            <w:r>
              <w:t>Detektor wycieku gazu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40AE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00C4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1 szt.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49D3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0FB4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1D2C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DDFB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</w:tr>
      <w:tr w:rsidR="005F2B93" w14:paraId="25FBD9B5" w14:textId="77777777" w:rsidTr="00E66DC1"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9315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Wartość netto (należy dodać do siebie poszczególne pozycje z kolumny 6)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7275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C693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x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C79A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1C64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x</w:t>
            </w:r>
          </w:p>
        </w:tc>
      </w:tr>
      <w:tr w:rsidR="005F2B93" w14:paraId="6F8B158B" w14:textId="77777777" w:rsidTr="00E66DC1"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C321" w14:textId="03864046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Razem kwota VAT (należy dodać do siebie poszczególne pozycje z kolumny </w:t>
            </w:r>
            <w:r w:rsidR="00E66DC1">
              <w:rPr>
                <w:rFonts w:cs="Calibri"/>
                <w:szCs w:val="22"/>
              </w:rPr>
              <w:t>7</w:t>
            </w:r>
            <w:r>
              <w:rPr>
                <w:rFonts w:cs="Calibri"/>
                <w:szCs w:val="22"/>
              </w:rPr>
              <w:t>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A2AE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B0F2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x</w:t>
            </w:r>
          </w:p>
        </w:tc>
      </w:tr>
      <w:tr w:rsidR="005F2B93" w14:paraId="5FBC9D32" w14:textId="77777777" w:rsidTr="00E66DC1">
        <w:tc>
          <w:tcPr>
            <w:tcW w:w="8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6956" w14:textId="1A043D75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Cena (należy dodać do siebie poszczególne pozycje z kolumny </w:t>
            </w:r>
            <w:r w:rsidR="00E66DC1">
              <w:rPr>
                <w:rFonts w:cs="Calibri"/>
                <w:szCs w:val="22"/>
              </w:rPr>
              <w:t>8</w:t>
            </w:r>
            <w:r>
              <w:rPr>
                <w:rFonts w:cs="Calibri"/>
                <w:szCs w:val="22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DB30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</w:tr>
    </w:tbl>
    <w:p w14:paraId="61E7826B" w14:textId="7CE1E0E7" w:rsidR="005F2B93" w:rsidRDefault="00452078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[*]Wykonawca jest zobowiązany podać procentową stawkę VAT.</w:t>
      </w:r>
    </w:p>
    <w:p w14:paraId="09833B5C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Razem wartość oferty netto (słownie): …………………………………………………………………………</w:t>
      </w:r>
    </w:p>
    <w:p w14:paraId="0A88EEE6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Razem wartość brutto tj. cena (słownie): …………………………………………………………………………</w:t>
      </w:r>
    </w:p>
    <w:p w14:paraId="4241A30E" w14:textId="77777777" w:rsidR="005F2B93" w:rsidRDefault="005F2B93">
      <w:pPr>
        <w:spacing w:line="360" w:lineRule="auto"/>
        <w:rPr>
          <w:rFonts w:cs="Calibri"/>
          <w:color w:val="000000"/>
          <w:szCs w:val="22"/>
        </w:rPr>
      </w:pPr>
    </w:p>
    <w:p w14:paraId="6B191E16" w14:textId="77777777" w:rsidR="005F2B93" w:rsidRDefault="00FB7387">
      <w:pPr>
        <w:spacing w:line="360" w:lineRule="auto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Wyżej podana cena jest ceną łączną i zawiera wszelkie koszty, jakie ponosimy w celu należytego spełnienia wszystkich obowiązków wynikających z realizacji zamówienia. </w:t>
      </w:r>
    </w:p>
    <w:p w14:paraId="3DA40F34" w14:textId="14176FF9" w:rsidR="005F2B93" w:rsidRDefault="00452078">
      <w:pPr>
        <w:spacing w:line="360" w:lineRule="auto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Uwagi do wypełniania tabeli kosztorysowej przez Wykonawcę:</w:t>
      </w:r>
    </w:p>
    <w:p w14:paraId="59E8163B" w14:textId="1EB4D7D9" w:rsidR="005F2B93" w:rsidRDefault="00FB7387">
      <w:pPr>
        <w:numPr>
          <w:ilvl w:val="0"/>
          <w:numId w:val="27"/>
        </w:numPr>
        <w:spacing w:line="360" w:lineRule="auto"/>
        <w:ind w:left="0" w:firstLine="0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 xml:space="preserve">Gdy Wykonawca nie jest zobowiązany do naliczenia VAT, w kolumnie </w:t>
      </w:r>
      <w:r w:rsidR="00E66DC1">
        <w:rPr>
          <w:rFonts w:cs="Calibri"/>
          <w:i/>
          <w:color w:val="000000"/>
          <w:sz w:val="16"/>
          <w:szCs w:val="16"/>
        </w:rPr>
        <w:t xml:space="preserve">8 </w:t>
      </w:r>
      <w:r>
        <w:rPr>
          <w:rFonts w:cs="Calibri"/>
          <w:i/>
          <w:color w:val="000000"/>
          <w:sz w:val="16"/>
          <w:szCs w:val="16"/>
        </w:rPr>
        <w:t xml:space="preserve"> (wartość brutto), należy wpisać kwotę z kolumny </w:t>
      </w:r>
      <w:r w:rsidR="00E66DC1">
        <w:rPr>
          <w:rFonts w:cs="Calibri"/>
          <w:i/>
          <w:color w:val="000000"/>
          <w:sz w:val="16"/>
          <w:szCs w:val="16"/>
        </w:rPr>
        <w:t>5</w:t>
      </w:r>
      <w:r>
        <w:rPr>
          <w:rFonts w:cs="Calibri"/>
          <w:i/>
          <w:color w:val="000000"/>
          <w:sz w:val="16"/>
          <w:szCs w:val="16"/>
        </w:rPr>
        <w:t xml:space="preserve"> (wartość netto).</w:t>
      </w:r>
    </w:p>
    <w:p w14:paraId="37A9B531" w14:textId="26500A04" w:rsidR="005F2B93" w:rsidRDefault="00FB7387">
      <w:pPr>
        <w:numPr>
          <w:ilvl w:val="0"/>
          <w:numId w:val="27"/>
        </w:numPr>
        <w:spacing w:line="360" w:lineRule="auto"/>
        <w:ind w:left="0" w:firstLine="0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Gdy Wykonawca ma siedzibę lub miejsce zamieszkania poza terytorium Rzeczypospolitej Polskiej, wypełnia tabel</w:t>
      </w:r>
      <w:r w:rsidR="00452078">
        <w:rPr>
          <w:rFonts w:cs="Calibri"/>
          <w:i/>
          <w:color w:val="000000"/>
          <w:sz w:val="16"/>
          <w:szCs w:val="16"/>
        </w:rPr>
        <w:t>ę</w:t>
      </w:r>
      <w:r>
        <w:rPr>
          <w:rFonts w:cs="Calibri"/>
          <w:i/>
          <w:color w:val="000000"/>
          <w:sz w:val="16"/>
          <w:szCs w:val="16"/>
        </w:rPr>
        <w:t xml:space="preserve"> kosztorysow</w:t>
      </w:r>
      <w:r w:rsidR="00452078">
        <w:rPr>
          <w:rFonts w:cs="Calibri"/>
          <w:i/>
          <w:color w:val="000000"/>
          <w:sz w:val="16"/>
          <w:szCs w:val="16"/>
        </w:rPr>
        <w:t>ą</w:t>
      </w:r>
      <w:r>
        <w:rPr>
          <w:rFonts w:cs="Calibri"/>
          <w:i/>
          <w:color w:val="000000"/>
          <w:sz w:val="16"/>
          <w:szCs w:val="16"/>
        </w:rPr>
        <w:t xml:space="preserve"> do kolumny </w:t>
      </w:r>
      <w:r w:rsidR="00537FB4">
        <w:rPr>
          <w:rFonts w:cs="Calibri"/>
          <w:i/>
          <w:color w:val="000000"/>
          <w:sz w:val="16"/>
          <w:szCs w:val="16"/>
        </w:rPr>
        <w:t>5</w:t>
      </w:r>
      <w:r>
        <w:rPr>
          <w:rFonts w:cs="Calibri"/>
          <w:i/>
          <w:color w:val="000000"/>
          <w:sz w:val="16"/>
          <w:szCs w:val="16"/>
        </w:rPr>
        <w:t>.</w:t>
      </w:r>
    </w:p>
    <w:p w14:paraId="0498F7E4" w14:textId="77777777" w:rsidR="005F2B93" w:rsidRDefault="00FB7387">
      <w:pPr>
        <w:numPr>
          <w:ilvl w:val="0"/>
          <w:numId w:val="27"/>
        </w:numPr>
        <w:spacing w:line="360" w:lineRule="auto"/>
        <w:ind w:left="0" w:firstLine="0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UWAGA! Wykonawca zobowiązany jest podać podstawę prawną zastosowania stawki podatku VAT innej niż stawka podstawowa lub zwolnienia z w/w podatku.</w:t>
      </w:r>
    </w:p>
    <w:p w14:paraId="7B6A8632" w14:textId="77777777" w:rsidR="005F2B93" w:rsidRDefault="00FB7387">
      <w:pPr>
        <w:widowControl w:val="0"/>
        <w:numPr>
          <w:ilvl w:val="0"/>
          <w:numId w:val="28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OŚWIADCZAMY, że – z wyjątkiem informacji zawartych w ofercie na stronach nr …… - niniejsza oferta oraz wszelkie załączniki do niej są jawne i nie zawierają informacji stanowiących tajemnicę przedsiębiorstwa w rozumieniu przepisów o zwalczaniu nieuczciwej konkurencji. Zamawiający wymaga by dla części oferty </w:t>
      </w:r>
      <w:r>
        <w:rPr>
          <w:rFonts w:cs="Calibri"/>
          <w:kern w:val="2"/>
          <w:szCs w:val="22"/>
          <w:lang w:eastAsia="ar-SA"/>
        </w:rPr>
        <w:lastRenderedPageBreak/>
        <w:t xml:space="preserve">stanowiącej tajemnice przedsiębiorstwa Wykonawca nie później niż w terminie składania ofert zastrzegł, że nie mogą być one udostępniane oraz wykazał, iż zastrzeżone informacje stanowią tajemnice przedsiębiorstwa (Wykonawca nie może zastrzec informacji, o których mowa w art. 86 ust. 4 ustawy </w:t>
      </w:r>
      <w:proofErr w:type="spellStart"/>
      <w:r>
        <w:rPr>
          <w:rFonts w:cs="Calibri"/>
          <w:kern w:val="2"/>
          <w:szCs w:val="22"/>
          <w:lang w:eastAsia="ar-SA"/>
        </w:rPr>
        <w:t>Pzp</w:t>
      </w:r>
      <w:proofErr w:type="spellEnd"/>
      <w:r>
        <w:rPr>
          <w:rFonts w:cs="Calibri"/>
          <w:kern w:val="2"/>
          <w:szCs w:val="22"/>
          <w:lang w:eastAsia="ar-SA"/>
        </w:rPr>
        <w:t>.).</w:t>
      </w:r>
    </w:p>
    <w:p w14:paraId="40AB17FC" w14:textId="77777777" w:rsidR="005F2B93" w:rsidRDefault="00FB7387">
      <w:pPr>
        <w:widowControl w:val="0"/>
        <w:numPr>
          <w:ilvl w:val="0"/>
          <w:numId w:val="28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WSZELKĄ KORESPONDENCJĘ w sprawie niniejszego postępowania należy kierować na poniższy adres:</w:t>
      </w:r>
    </w:p>
    <w:p w14:paraId="7EC40711" w14:textId="77777777" w:rsidR="005F2B93" w:rsidRDefault="00FB7387">
      <w:pPr>
        <w:widowControl w:val="0"/>
        <w:suppressAutoHyphens/>
        <w:spacing w:line="360" w:lineRule="auto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………………………….………………………………………….</w:t>
      </w:r>
    </w:p>
    <w:p w14:paraId="3AD9BC53" w14:textId="78B7D40B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Tel.</w:t>
      </w:r>
      <w:r w:rsidR="007F7772">
        <w:rPr>
          <w:rFonts w:cs="Calibri"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>…………………………. e-mail: ………………………….</w:t>
      </w:r>
    </w:p>
    <w:p w14:paraId="4E1A9504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Osoba wskazana do kontaktu: …………………………..…………………………..…………………………..…………</w:t>
      </w:r>
    </w:p>
    <w:p w14:paraId="6CD3A4A0" w14:textId="77777777" w:rsidR="005F2B93" w:rsidRDefault="00FB7387">
      <w:pPr>
        <w:widowControl w:val="0"/>
        <w:numPr>
          <w:ilvl w:val="0"/>
          <w:numId w:val="28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OFERTĘ niniejszą (w tym załączniki) składamy na …… kolejno ponumerowanych stronach.</w:t>
      </w:r>
    </w:p>
    <w:p w14:paraId="0E5F76BA" w14:textId="77777777" w:rsidR="005F2B93" w:rsidRDefault="00FB7387">
      <w:pPr>
        <w:widowControl w:val="0"/>
        <w:numPr>
          <w:ilvl w:val="0"/>
          <w:numId w:val="28"/>
        </w:numPr>
        <w:suppressAutoHyphens/>
        <w:spacing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 xml:space="preserve">Zamawiający wymaga </w:t>
      </w:r>
      <w:r>
        <w:rPr>
          <w:rFonts w:cs="Calibri"/>
          <w:kern w:val="2"/>
          <w:szCs w:val="22"/>
        </w:rPr>
        <w:t>wskazania przez wykonawcę części zamówienia, której wykonanie zamierza powierzyć podwykonawcy/om i podania przez Wykonawcę firm/y podwykonawców</w:t>
      </w:r>
      <w:r>
        <w:rPr>
          <w:rFonts w:cs="Calibri"/>
          <w:kern w:val="2"/>
          <w:szCs w:val="22"/>
          <w:lang w:eastAsia="ar-SA"/>
        </w:rPr>
        <w:t>:</w:t>
      </w:r>
    </w:p>
    <w:p w14:paraId="7F5A86EC" w14:textId="77777777" w:rsidR="005F2B93" w:rsidRDefault="00FB7387">
      <w:pPr>
        <w:widowControl w:val="0"/>
        <w:suppressAutoHyphens/>
        <w:spacing w:line="360" w:lineRule="auto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Część 1) : .....................................................  firma podwykonawcy ..............................................</w:t>
      </w:r>
    </w:p>
    <w:p w14:paraId="4EF70544" w14:textId="77777777" w:rsidR="005F2B93" w:rsidRDefault="00FB7387">
      <w:pPr>
        <w:widowControl w:val="0"/>
        <w:suppressAutoHyphens/>
        <w:spacing w:line="360" w:lineRule="auto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Część 2) : .....................................................  firma podwykonawcy .............................................. </w:t>
      </w:r>
    </w:p>
    <w:p w14:paraId="7591F384" w14:textId="77777777" w:rsidR="005F2B93" w:rsidRDefault="00FB7387">
      <w:pPr>
        <w:widowControl w:val="0"/>
        <w:numPr>
          <w:ilvl w:val="0"/>
          <w:numId w:val="28"/>
        </w:numPr>
        <w:suppressAutoHyphens/>
        <w:spacing w:line="360" w:lineRule="auto"/>
        <w:ind w:left="0" w:firstLine="0"/>
      </w:pPr>
      <w:r>
        <w:rPr>
          <w:rFonts w:cs="Calibri"/>
          <w:kern w:val="2"/>
          <w:szCs w:val="22"/>
        </w:rPr>
        <w:t>Jeżeli zmiana albo rezygnacja z podwykonawcy dotyczy podmiotu, na którego zasoby wykonawca powoływał się, na zasadach określonych w art. 22a ust. 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B380BC8" w14:textId="679CFA17" w:rsidR="005F2B93" w:rsidRDefault="00FB7387">
      <w:pPr>
        <w:widowControl w:val="0"/>
        <w:numPr>
          <w:ilvl w:val="0"/>
          <w:numId w:val="28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Podczas realizacji niniejszego zamówienia polegamy/nie polegamy na innych podmiotach.</w:t>
      </w:r>
    </w:p>
    <w:p w14:paraId="3028E92D" w14:textId="6D96B183" w:rsidR="005F2B93" w:rsidRDefault="00FB7387">
      <w:pPr>
        <w:widowControl w:val="0"/>
        <w:suppressAutoHyphens/>
        <w:spacing w:line="360" w:lineRule="auto"/>
        <w:rPr>
          <w:rFonts w:cs="Calibri"/>
          <w:i/>
          <w:color w:val="000000"/>
        </w:rPr>
      </w:pPr>
      <w:r>
        <w:rPr>
          <w:rFonts w:cs="Calibri"/>
          <w:color w:val="000000"/>
        </w:rPr>
        <w:t>13.      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>
        <w:rPr>
          <w:rFonts w:cs="Calibri"/>
          <w:i/>
          <w:color w:val="00000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54B2EB" w14:textId="295216BD" w:rsidR="00452078" w:rsidRDefault="00452078">
      <w:pPr>
        <w:widowControl w:val="0"/>
        <w:suppressAutoHyphens/>
        <w:spacing w:line="360" w:lineRule="auto"/>
      </w:pPr>
      <w:r>
        <w:t>Uwaga objaśniające dotycząca pkt. 10 i 11</w:t>
      </w:r>
    </w:p>
    <w:p w14:paraId="2C861E05" w14:textId="0C333EDE" w:rsidR="005F2B93" w:rsidRPr="00EB21E0" w:rsidRDefault="00FB7387">
      <w:pPr>
        <w:spacing w:line="360" w:lineRule="auto"/>
        <w:rPr>
          <w:rFonts w:cs="Calibri"/>
          <w:i/>
          <w:iCs/>
          <w:sz w:val="20"/>
          <w:szCs w:val="20"/>
          <w:lang w:eastAsia="ar-SA"/>
        </w:rPr>
      </w:pPr>
      <w:r w:rsidRPr="00EB21E0">
        <w:rPr>
          <w:rFonts w:cs="Calibri"/>
          <w:i/>
          <w:iCs/>
          <w:sz w:val="20"/>
          <w:szCs w:val="20"/>
          <w:lang w:eastAsia="ar-SA"/>
        </w:rPr>
        <w:t>UWAGA! Punkt nr 10 i 11. oferty należy wypełnić TYLKO w wypadku, gdy Wykonawca będzie realizował zamówienie przy udziale podwykonawców lub będzie polegał na zasobach innych podmiotów, niezależnie od charakteru łączących go z nimi stosunków. Prosimy o zaznaczenie właściwej opcji.</w:t>
      </w:r>
    </w:p>
    <w:p w14:paraId="303A61E9" w14:textId="77777777" w:rsidR="005F2B93" w:rsidRDefault="005F2B93">
      <w:pPr>
        <w:spacing w:line="276" w:lineRule="auto"/>
        <w:jc w:val="right"/>
        <w:rPr>
          <w:rFonts w:cs="Calibri"/>
          <w:color w:val="000000"/>
          <w:sz w:val="16"/>
          <w:szCs w:val="16"/>
        </w:rPr>
      </w:pPr>
    </w:p>
    <w:p w14:paraId="4ACAF50C" w14:textId="24FF7D74" w:rsidR="005F2B93" w:rsidRDefault="00FB7387">
      <w:pPr>
        <w:spacing w:line="360" w:lineRule="auto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lastRenderedPageBreak/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727992F" w14:textId="77777777" w:rsidR="005F2B93" w:rsidRDefault="00FB7387">
      <w:pPr>
        <w:widowControl w:val="0"/>
        <w:numPr>
          <w:ilvl w:val="0"/>
          <w:numId w:val="28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ZAŁĄCZNIKAMI do niniejszej oferty są:</w:t>
      </w:r>
    </w:p>
    <w:p w14:paraId="752C9961" w14:textId="77777777" w:rsidR="005F2B93" w:rsidRDefault="00FB7387">
      <w:pPr>
        <w:widowControl w:val="0"/>
        <w:numPr>
          <w:ilvl w:val="1"/>
          <w:numId w:val="28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Opis przedmiotu zamówienia …… (str. …)</w:t>
      </w:r>
    </w:p>
    <w:p w14:paraId="4B05215D" w14:textId="77777777" w:rsidR="005F2B93" w:rsidRDefault="00FB7387">
      <w:pPr>
        <w:widowControl w:val="0"/>
        <w:numPr>
          <w:ilvl w:val="1"/>
          <w:numId w:val="28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Oświadczenie o niezachodzeniu przesłanek wykluczenia (str. …)</w:t>
      </w:r>
    </w:p>
    <w:p w14:paraId="1EDDC1D5" w14:textId="77777777" w:rsidR="005F2B93" w:rsidRDefault="00FB7387">
      <w:pPr>
        <w:widowControl w:val="0"/>
        <w:numPr>
          <w:ilvl w:val="1"/>
          <w:numId w:val="28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…… (str. …)**</w:t>
      </w:r>
    </w:p>
    <w:p w14:paraId="3C61C213" w14:textId="77777777" w:rsidR="005F2B93" w:rsidRDefault="00FB7387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** (prosimy o wypisanie stosownej liczby dokumentów załączonych przez Państwa do oferty)</w:t>
      </w:r>
    </w:p>
    <w:p w14:paraId="0D5F2780" w14:textId="041E3EB9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……………………………………, …… 202</w:t>
      </w:r>
      <w:r w:rsidR="00D664E9">
        <w:rPr>
          <w:rFonts w:cs="Calibri"/>
          <w:szCs w:val="22"/>
          <w:lang w:eastAsia="en-US"/>
        </w:rPr>
        <w:t>…</w:t>
      </w:r>
      <w:r>
        <w:rPr>
          <w:rFonts w:cs="Calibri"/>
          <w:szCs w:val="22"/>
          <w:lang w:eastAsia="en-US"/>
        </w:rPr>
        <w:t xml:space="preserve"> r</w:t>
      </w:r>
    </w:p>
    <w:p w14:paraId="167B0FC0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                                                                                                        ……………………………………………………………..</w:t>
      </w:r>
    </w:p>
    <w:p w14:paraId="0A17FFB6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                                                                (podpis i pieczęć osoby upoważnionej do reprezentacji Wykonawcy)</w:t>
      </w:r>
    </w:p>
    <w:p w14:paraId="4CCD63FC" w14:textId="1E0F94F1" w:rsidR="005F2B93" w:rsidRDefault="00FB7387" w:rsidP="009E5E98">
      <w:pPr>
        <w:pStyle w:val="Nagwek1"/>
      </w:pPr>
      <w:r>
        <w:br w:type="page"/>
      </w:r>
      <w:r>
        <w:lastRenderedPageBreak/>
        <w:t>ZAŁĄCZNIK NR 2 DO SIWZ – OŚWIADCZENIE O NIEZACHODZENIU PRZESŁANEK WYKLUCZENIA</w:t>
      </w:r>
    </w:p>
    <w:p w14:paraId="7E819D73" w14:textId="77777777" w:rsidR="005F2B93" w:rsidRDefault="005F2B93">
      <w:pPr>
        <w:spacing w:line="360" w:lineRule="auto"/>
        <w:rPr>
          <w:rFonts w:cs="Calibri"/>
          <w:szCs w:val="22"/>
          <w:lang w:eastAsia="en-US"/>
        </w:rPr>
      </w:pPr>
    </w:p>
    <w:p w14:paraId="4D823BFD" w14:textId="77777777" w:rsidR="005F2B93" w:rsidRDefault="00FB7387">
      <w:pPr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 xml:space="preserve">Zamawiający: </w:t>
      </w:r>
    </w:p>
    <w:p w14:paraId="18443274" w14:textId="77777777" w:rsidR="005F2B93" w:rsidRDefault="00FB7387">
      <w:pPr>
        <w:rPr>
          <w:b/>
        </w:rPr>
      </w:pPr>
      <w:r>
        <w:rPr>
          <w:b/>
        </w:rPr>
        <w:t>Centrum Astronomiczne im. M. Kopernika PAN</w:t>
      </w:r>
    </w:p>
    <w:p w14:paraId="0B5041F1" w14:textId="77777777" w:rsidR="005F2B93" w:rsidRDefault="00FB7387">
      <w:pPr>
        <w:rPr>
          <w:b/>
        </w:rPr>
      </w:pPr>
      <w:r>
        <w:rPr>
          <w:b/>
        </w:rPr>
        <w:t xml:space="preserve">ul. </w:t>
      </w:r>
      <w:proofErr w:type="spellStart"/>
      <w:r>
        <w:rPr>
          <w:b/>
        </w:rPr>
        <w:t>Bartycka</w:t>
      </w:r>
      <w:proofErr w:type="spellEnd"/>
      <w:r>
        <w:rPr>
          <w:b/>
        </w:rPr>
        <w:t xml:space="preserve"> 18</w:t>
      </w:r>
    </w:p>
    <w:p w14:paraId="20FE7E10" w14:textId="77777777" w:rsidR="005F2B93" w:rsidRDefault="00FB7387">
      <w:pPr>
        <w:rPr>
          <w:b/>
        </w:rPr>
      </w:pPr>
      <w:r>
        <w:rPr>
          <w:b/>
        </w:rPr>
        <w:t>00–716 Warszawa</w:t>
      </w:r>
    </w:p>
    <w:p w14:paraId="5E36F88A" w14:textId="77777777" w:rsidR="005F2B93" w:rsidRDefault="005F2B93">
      <w:pPr>
        <w:spacing w:line="360" w:lineRule="auto"/>
        <w:rPr>
          <w:rFonts w:cs="Calibri"/>
          <w:b/>
          <w:bCs/>
          <w:szCs w:val="22"/>
          <w:lang w:eastAsia="en-US"/>
        </w:rPr>
      </w:pPr>
    </w:p>
    <w:p w14:paraId="7DE99FF8" w14:textId="77777777" w:rsidR="005F2B93" w:rsidRDefault="00FB7387">
      <w:pPr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>Wykonawca:</w:t>
      </w:r>
    </w:p>
    <w:p w14:paraId="06AAE522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………………………………………………………………………………</w:t>
      </w:r>
    </w:p>
    <w:p w14:paraId="6524FC87" w14:textId="77777777" w:rsidR="005F2B93" w:rsidRDefault="00FB7387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cs="Calibri"/>
          <w:i/>
          <w:iCs/>
          <w:szCs w:val="22"/>
          <w:lang w:eastAsia="en-US"/>
        </w:rPr>
        <w:t>CEiDG</w:t>
      </w:r>
      <w:proofErr w:type="spellEnd"/>
      <w:r>
        <w:rPr>
          <w:rFonts w:cs="Calibri"/>
          <w:i/>
          <w:iCs/>
          <w:szCs w:val="22"/>
          <w:lang w:eastAsia="en-US"/>
        </w:rPr>
        <w:t>)</w:t>
      </w:r>
    </w:p>
    <w:p w14:paraId="56F8A334" w14:textId="77777777" w:rsidR="005F2B93" w:rsidRDefault="00FB7387">
      <w:pPr>
        <w:spacing w:line="360" w:lineRule="auto"/>
        <w:rPr>
          <w:rFonts w:cs="Calibri"/>
          <w:szCs w:val="22"/>
          <w:u w:val="single"/>
          <w:lang w:eastAsia="en-US"/>
        </w:rPr>
      </w:pPr>
      <w:r>
        <w:rPr>
          <w:rFonts w:cs="Calibri"/>
          <w:szCs w:val="22"/>
          <w:u w:val="single"/>
          <w:lang w:eastAsia="en-US"/>
        </w:rPr>
        <w:t>reprezentowany przez:</w:t>
      </w:r>
    </w:p>
    <w:p w14:paraId="1B99EBC4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………………………………………………………………………………</w:t>
      </w:r>
    </w:p>
    <w:p w14:paraId="7AF68AED" w14:textId="77777777" w:rsidR="005F2B93" w:rsidRDefault="00FB7387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(imię, nazwisko, stanowisko/podstawa do reprezentacji)</w:t>
      </w:r>
    </w:p>
    <w:p w14:paraId="5F3CA64C" w14:textId="77777777" w:rsidR="005F2B93" w:rsidRDefault="00FB7387">
      <w:pPr>
        <w:spacing w:line="360" w:lineRule="auto"/>
        <w:rPr>
          <w:rFonts w:cs="Calibri"/>
          <w:b/>
          <w:bCs/>
          <w:szCs w:val="22"/>
          <w:u w:val="single"/>
          <w:lang w:eastAsia="en-US"/>
        </w:rPr>
      </w:pPr>
      <w:r>
        <w:rPr>
          <w:rFonts w:cs="Calibri"/>
          <w:b/>
          <w:bCs/>
          <w:szCs w:val="22"/>
          <w:u w:val="single"/>
          <w:lang w:eastAsia="en-US"/>
        </w:rPr>
        <w:t xml:space="preserve">Oświadczenie wykonawcy </w:t>
      </w:r>
    </w:p>
    <w:p w14:paraId="34C4A9B8" w14:textId="77777777" w:rsidR="005F2B93" w:rsidRDefault="00FB7387">
      <w:pPr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 xml:space="preserve">składane na podstawie art. 25a ust. 1 ustawy z dnia 29 stycznia 2004 r. </w:t>
      </w:r>
    </w:p>
    <w:p w14:paraId="77AFD833" w14:textId="77777777" w:rsidR="005F2B93" w:rsidRDefault="00FB7387">
      <w:pPr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 xml:space="preserve">Prawo zamówień publicznych (dalej jako: „ustawa </w:t>
      </w:r>
      <w:proofErr w:type="spellStart"/>
      <w:r>
        <w:rPr>
          <w:rFonts w:cs="Calibri"/>
          <w:b/>
          <w:bCs/>
          <w:szCs w:val="22"/>
          <w:lang w:eastAsia="en-US"/>
        </w:rPr>
        <w:t>Pzp</w:t>
      </w:r>
      <w:proofErr w:type="spellEnd"/>
      <w:r>
        <w:rPr>
          <w:rFonts w:cs="Calibri"/>
          <w:b/>
          <w:bCs/>
          <w:szCs w:val="22"/>
          <w:lang w:eastAsia="en-US"/>
        </w:rPr>
        <w:t xml:space="preserve">.”), </w:t>
      </w:r>
    </w:p>
    <w:p w14:paraId="30060CFF" w14:textId="77777777" w:rsidR="005F2B93" w:rsidRDefault="00FB7387">
      <w:pPr>
        <w:spacing w:line="360" w:lineRule="auto"/>
        <w:rPr>
          <w:rFonts w:cs="Calibri"/>
          <w:b/>
          <w:bCs/>
          <w:szCs w:val="22"/>
          <w:u w:val="single"/>
          <w:lang w:eastAsia="en-US"/>
        </w:rPr>
      </w:pPr>
      <w:r>
        <w:rPr>
          <w:rFonts w:cs="Calibri"/>
          <w:b/>
          <w:bCs/>
          <w:szCs w:val="22"/>
          <w:u w:val="single"/>
          <w:lang w:eastAsia="en-US"/>
        </w:rPr>
        <w:t>DOTYCZĄCE PRZESŁANEK WYKLUCZENIA Z POSTĘPOWANIA</w:t>
      </w:r>
    </w:p>
    <w:p w14:paraId="2E9C2D88" w14:textId="7CF330FC" w:rsidR="005F2B93" w:rsidRDefault="00FB7387">
      <w:pPr>
        <w:spacing w:line="360" w:lineRule="auto"/>
      </w:pPr>
      <w:r>
        <w:rPr>
          <w:rFonts w:cs="Calibri"/>
          <w:szCs w:val="22"/>
          <w:lang w:eastAsia="en-US"/>
        </w:rPr>
        <w:t xml:space="preserve">Na potrzeby postępowania o udzielenie zamówienia publicznego pn. </w:t>
      </w:r>
      <w:r w:rsidR="00075F14">
        <w:rPr>
          <w:rFonts w:cs="Calibri"/>
          <w:szCs w:val="22"/>
          <w:lang w:eastAsia="en-US"/>
        </w:rPr>
        <w:t>Dostawa detektora wycieku gazu</w:t>
      </w:r>
      <w:r>
        <w:rPr>
          <w:rFonts w:cs="Calibri"/>
          <w:color w:val="FF0000"/>
          <w:szCs w:val="22"/>
          <w:lang w:eastAsia="en-US"/>
        </w:rPr>
        <w:t xml:space="preserve"> </w:t>
      </w:r>
      <w:r>
        <w:rPr>
          <w:rFonts w:cs="Calibri"/>
          <w:bCs/>
          <w:szCs w:val="22"/>
          <w:lang w:eastAsia="en-US"/>
        </w:rPr>
        <w:t xml:space="preserve">(nr postępowania </w:t>
      </w:r>
      <w:r w:rsidR="00075F14">
        <w:rPr>
          <w:rFonts w:cs="Calibri"/>
          <w:bCs/>
          <w:szCs w:val="22"/>
        </w:rPr>
        <w:t>MAB-251-12/20</w:t>
      </w:r>
      <w:r>
        <w:rPr>
          <w:rFonts w:cs="Calibri"/>
          <w:bCs/>
          <w:szCs w:val="22"/>
        </w:rPr>
        <w:t>)</w:t>
      </w:r>
      <w:r>
        <w:rPr>
          <w:rFonts w:cs="Calibri"/>
          <w:szCs w:val="22"/>
          <w:lang w:eastAsia="en-US"/>
        </w:rPr>
        <w:t>,</w:t>
      </w:r>
      <w:r>
        <w:rPr>
          <w:rFonts w:cs="Calibri"/>
          <w:i/>
          <w:iCs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 xml:space="preserve">prowadzonego przez </w:t>
      </w:r>
      <w:r>
        <w:rPr>
          <w:rFonts w:cs="Calibri"/>
          <w:bCs/>
          <w:szCs w:val="22"/>
          <w:lang w:eastAsia="en-US"/>
        </w:rPr>
        <w:t>Centrum Astronomiczne im. M. Kopernika PAN</w:t>
      </w:r>
      <w:r>
        <w:rPr>
          <w:rFonts w:cs="Calibri"/>
          <w:i/>
          <w:iCs/>
          <w:szCs w:val="22"/>
          <w:lang w:eastAsia="en-US"/>
        </w:rPr>
        <w:t xml:space="preserve">, </w:t>
      </w:r>
      <w:r>
        <w:rPr>
          <w:rFonts w:cs="Calibri"/>
          <w:szCs w:val="22"/>
          <w:lang w:eastAsia="en-US"/>
        </w:rPr>
        <w:t>oświadczam, co następuje:</w:t>
      </w:r>
    </w:p>
    <w:p w14:paraId="388B8290" w14:textId="77777777" w:rsidR="005F2B93" w:rsidRDefault="00FB7387">
      <w:pPr>
        <w:shd w:val="clear" w:color="auto" w:fill="BFBFBF"/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>OŚWIADCZENIA DOTYCZĄCE WYKONAWCY:</w:t>
      </w:r>
    </w:p>
    <w:p w14:paraId="5B1CA514" w14:textId="77777777" w:rsidR="005F2B93" w:rsidRDefault="005F2B93">
      <w:pPr>
        <w:widowControl w:val="0"/>
        <w:suppressAutoHyphens/>
        <w:spacing w:line="360" w:lineRule="auto"/>
        <w:rPr>
          <w:rFonts w:cs="Calibri"/>
          <w:kern w:val="2"/>
          <w:szCs w:val="22"/>
          <w:lang w:eastAsia="ar-SA"/>
        </w:rPr>
      </w:pPr>
    </w:p>
    <w:p w14:paraId="74F5D724" w14:textId="77777777" w:rsidR="005F2B93" w:rsidRDefault="00FB7387">
      <w:pPr>
        <w:numPr>
          <w:ilvl w:val="0"/>
          <w:numId w:val="29"/>
        </w:numPr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Oświadczam, że nie podlegam wykluczeniu z postępowania na podstawie </w:t>
      </w:r>
      <w:r>
        <w:rPr>
          <w:rFonts w:cs="Calibri"/>
          <w:kern w:val="2"/>
          <w:szCs w:val="22"/>
          <w:lang w:eastAsia="ar-SA"/>
        </w:rPr>
        <w:br/>
        <w:t xml:space="preserve">art. 24 ust. 1 pkt 12-22 ustawy </w:t>
      </w:r>
      <w:proofErr w:type="spellStart"/>
      <w:r>
        <w:rPr>
          <w:rFonts w:cs="Calibri"/>
          <w:kern w:val="2"/>
          <w:szCs w:val="22"/>
          <w:lang w:eastAsia="ar-SA"/>
        </w:rPr>
        <w:t>Pzp</w:t>
      </w:r>
      <w:proofErr w:type="spellEnd"/>
      <w:r>
        <w:rPr>
          <w:rFonts w:cs="Calibri"/>
          <w:kern w:val="2"/>
          <w:szCs w:val="22"/>
          <w:lang w:eastAsia="ar-SA"/>
        </w:rPr>
        <w:t>.</w:t>
      </w:r>
    </w:p>
    <w:p w14:paraId="164B68FB" w14:textId="77777777" w:rsidR="005F2B93" w:rsidRDefault="005F2B93">
      <w:pPr>
        <w:spacing w:line="360" w:lineRule="auto"/>
        <w:rPr>
          <w:rFonts w:cs="Calibri"/>
          <w:i/>
          <w:iCs/>
          <w:szCs w:val="22"/>
          <w:lang w:eastAsia="en-US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5B818DF2" w14:textId="77777777">
        <w:tc>
          <w:tcPr>
            <w:tcW w:w="4531" w:type="dxa"/>
            <w:shd w:val="clear" w:color="auto" w:fill="auto"/>
          </w:tcPr>
          <w:p w14:paraId="6607240C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3AFEC969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309F9F3E" w14:textId="77777777">
        <w:tc>
          <w:tcPr>
            <w:tcW w:w="4531" w:type="dxa"/>
            <w:shd w:val="clear" w:color="auto" w:fill="auto"/>
          </w:tcPr>
          <w:p w14:paraId="142F5DB9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782B4FC1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5FF5C652" w14:textId="77777777" w:rsidR="005F2B93" w:rsidRDefault="00FB7387">
      <w:pPr>
        <w:spacing w:line="360" w:lineRule="auto"/>
      </w:pPr>
      <w:r>
        <w:rPr>
          <w:rFonts w:cs="Calibri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Calibri"/>
          <w:szCs w:val="22"/>
          <w:lang w:eastAsia="en-US"/>
        </w:rPr>
        <w:t>Pzp</w:t>
      </w:r>
      <w:proofErr w:type="spellEnd"/>
      <w:r>
        <w:rPr>
          <w:rFonts w:cs="Calibri"/>
          <w:szCs w:val="22"/>
          <w:lang w:eastAsia="en-US"/>
        </w:rPr>
        <w:t xml:space="preserve"> </w:t>
      </w:r>
      <w:r>
        <w:rPr>
          <w:rFonts w:cs="Calibri"/>
          <w:i/>
          <w:iCs/>
          <w:szCs w:val="22"/>
          <w:lang w:eastAsia="en-US"/>
        </w:rPr>
        <w:t xml:space="preserve">(podać mającą zastosowanie podstawę wykluczenia spośród wymienionych w art. 24 ust. </w:t>
      </w:r>
      <w:r>
        <w:rPr>
          <w:rFonts w:cs="Calibri"/>
          <w:i/>
          <w:iCs/>
          <w:szCs w:val="22"/>
          <w:lang w:eastAsia="en-US"/>
        </w:rPr>
        <w:lastRenderedPageBreak/>
        <w:t xml:space="preserve">1 pkt 13-14, 16-20 </w:t>
      </w:r>
      <w:r>
        <w:rPr>
          <w:rFonts w:cs="Calibri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cs="Calibri"/>
          <w:szCs w:val="22"/>
          <w:lang w:eastAsia="en-US"/>
        </w:rPr>
        <w:t>Pzp</w:t>
      </w:r>
      <w:proofErr w:type="spellEnd"/>
      <w:r>
        <w:rPr>
          <w:rFonts w:cs="Calibri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..………………………………………..…………………...........…………………………………………………………………………………………………………………………………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15982EC2" w14:textId="77777777">
        <w:tc>
          <w:tcPr>
            <w:tcW w:w="4531" w:type="dxa"/>
            <w:shd w:val="clear" w:color="auto" w:fill="auto"/>
          </w:tcPr>
          <w:p w14:paraId="72C623E8" w14:textId="56D195C6" w:rsidR="005F2B93" w:rsidRDefault="00FB7387">
            <w:pPr>
              <w:spacing w:before="60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365C7F9B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782AE8A1" w14:textId="77777777">
        <w:tc>
          <w:tcPr>
            <w:tcW w:w="4531" w:type="dxa"/>
            <w:shd w:val="clear" w:color="auto" w:fill="auto"/>
          </w:tcPr>
          <w:p w14:paraId="0A468CF7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4F9A93F4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212B6565" w14:textId="77777777" w:rsidR="005F2B93" w:rsidRDefault="00FB7387">
      <w:pPr>
        <w:shd w:val="clear" w:color="auto" w:fill="BFBFBF"/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>OŚWIADCZENIE DOTYCZĄCE PODWYKONAWCY NIEBĘDĄCEGO PODMIOTEM, NA KTÓREGO ZASOBY POWOŁUJE SIĘ WYKONAWCA:</w:t>
      </w:r>
    </w:p>
    <w:p w14:paraId="18DDA5BE" w14:textId="77777777" w:rsidR="005F2B93" w:rsidRDefault="005F2B93">
      <w:pPr>
        <w:spacing w:line="360" w:lineRule="auto"/>
        <w:rPr>
          <w:rFonts w:cs="Calibri"/>
          <w:b/>
          <w:bCs/>
          <w:szCs w:val="22"/>
          <w:lang w:eastAsia="en-US"/>
        </w:rPr>
      </w:pPr>
    </w:p>
    <w:p w14:paraId="0A2C1988" w14:textId="77777777" w:rsidR="005F2B93" w:rsidRDefault="00FB7387">
      <w:pPr>
        <w:spacing w:line="360" w:lineRule="auto"/>
      </w:pPr>
      <w:r>
        <w:rPr>
          <w:rFonts w:cs="Calibri"/>
          <w:szCs w:val="22"/>
          <w:lang w:eastAsia="en-US"/>
        </w:rPr>
        <w:t>Oświadczam, że następujący/e podmiot/y, będący/e podwykonawcą/</w:t>
      </w:r>
      <w:proofErr w:type="spellStart"/>
      <w:r>
        <w:rPr>
          <w:rFonts w:cs="Calibri"/>
          <w:szCs w:val="22"/>
          <w:lang w:eastAsia="en-US"/>
        </w:rPr>
        <w:t>ami</w:t>
      </w:r>
      <w:proofErr w:type="spellEnd"/>
      <w:r>
        <w:rPr>
          <w:rFonts w:cs="Calibri"/>
          <w:szCs w:val="22"/>
          <w:lang w:eastAsia="en-US"/>
        </w:rPr>
        <w:t xml:space="preserve">: …………………………………………………………………….….…… </w:t>
      </w:r>
      <w:r>
        <w:rPr>
          <w:rFonts w:cs="Calibri"/>
          <w:i/>
          <w:iCs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cs="Calibri"/>
          <w:i/>
          <w:iCs/>
          <w:szCs w:val="22"/>
          <w:lang w:eastAsia="en-US"/>
        </w:rPr>
        <w:t>CEiDG</w:t>
      </w:r>
      <w:proofErr w:type="spellEnd"/>
      <w:r>
        <w:rPr>
          <w:rFonts w:cs="Calibri"/>
          <w:i/>
          <w:iCs/>
          <w:szCs w:val="22"/>
          <w:lang w:eastAsia="en-US"/>
        </w:rPr>
        <w:t>)</w:t>
      </w:r>
      <w:r>
        <w:rPr>
          <w:rFonts w:cs="Calibri"/>
          <w:szCs w:val="22"/>
          <w:lang w:eastAsia="en-US"/>
        </w:rPr>
        <w:t xml:space="preserve">, nie podlega/ą wykluczeniu z postępowania </w:t>
      </w:r>
      <w:r>
        <w:rPr>
          <w:rFonts w:cs="Calibri"/>
          <w:szCs w:val="22"/>
          <w:lang w:eastAsia="en-US"/>
        </w:rPr>
        <w:br/>
        <w:t>o udzielenie zamówienia.*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3EEA4DA4" w14:textId="77777777" w:rsidTr="00513784">
        <w:tc>
          <w:tcPr>
            <w:tcW w:w="4532" w:type="dxa"/>
            <w:shd w:val="clear" w:color="auto" w:fill="auto"/>
          </w:tcPr>
          <w:p w14:paraId="122B4A2C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21C9345B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026A4BFC" w14:textId="77777777" w:rsidTr="00513784">
        <w:tc>
          <w:tcPr>
            <w:tcW w:w="4532" w:type="dxa"/>
            <w:shd w:val="clear" w:color="auto" w:fill="auto"/>
          </w:tcPr>
          <w:p w14:paraId="3DB16A77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5A4E218F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4F2B66FB" w14:textId="77777777" w:rsidR="005F2B93" w:rsidRDefault="00FB7387">
      <w:pPr>
        <w:spacing w:line="360" w:lineRule="auto"/>
        <w:rPr>
          <w:rFonts w:cs="Calibri"/>
          <w:b/>
          <w:bCs/>
          <w:i/>
          <w:iCs/>
          <w:szCs w:val="22"/>
          <w:lang w:eastAsia="en-US"/>
        </w:rPr>
      </w:pPr>
      <w:r>
        <w:rPr>
          <w:rFonts w:cs="Calibri"/>
          <w:b/>
          <w:bCs/>
          <w:i/>
          <w:iCs/>
          <w:szCs w:val="22"/>
          <w:lang w:eastAsia="en-US"/>
        </w:rPr>
        <w:t>*Wypełnić tylko w razie zaistnienia wskazanych okoliczności</w:t>
      </w:r>
    </w:p>
    <w:p w14:paraId="4F1A8E03" w14:textId="77777777" w:rsidR="005F2B93" w:rsidRDefault="00FB7387">
      <w:pPr>
        <w:shd w:val="clear" w:color="auto" w:fill="BFBFBF"/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>OŚWIADCZENIE DOTYCZĄCE PODANYCH INFORMACJI:</w:t>
      </w:r>
    </w:p>
    <w:p w14:paraId="48C6F955" w14:textId="77777777" w:rsidR="005F2B93" w:rsidRDefault="005F2B93">
      <w:pPr>
        <w:spacing w:line="360" w:lineRule="auto"/>
        <w:rPr>
          <w:rFonts w:cs="Calibri"/>
          <w:b/>
          <w:bCs/>
          <w:szCs w:val="22"/>
          <w:lang w:eastAsia="en-US"/>
        </w:rPr>
      </w:pPr>
    </w:p>
    <w:p w14:paraId="14580F78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cs="Calibri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1561D0D" w14:textId="77777777" w:rsidR="005F2B93" w:rsidRDefault="005F2B93">
      <w:pPr>
        <w:spacing w:line="360" w:lineRule="auto"/>
        <w:rPr>
          <w:rFonts w:cs="Calibri"/>
          <w:szCs w:val="22"/>
          <w:lang w:eastAsia="en-US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0756F85F" w14:textId="77777777">
        <w:tc>
          <w:tcPr>
            <w:tcW w:w="4531" w:type="dxa"/>
            <w:shd w:val="clear" w:color="auto" w:fill="auto"/>
          </w:tcPr>
          <w:p w14:paraId="2FA546E1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729CE054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1C1D1B8C" w14:textId="77777777">
        <w:tc>
          <w:tcPr>
            <w:tcW w:w="4531" w:type="dxa"/>
            <w:shd w:val="clear" w:color="auto" w:fill="auto"/>
          </w:tcPr>
          <w:p w14:paraId="2E82FFBF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729A14CE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23B69550" w14:textId="77777777" w:rsidR="005F2B93" w:rsidRDefault="005F2B93">
      <w:pPr>
        <w:spacing w:line="360" w:lineRule="auto"/>
        <w:rPr>
          <w:rFonts w:cs="Calibri"/>
          <w:szCs w:val="22"/>
          <w:lang w:eastAsia="en-US"/>
        </w:rPr>
      </w:pPr>
    </w:p>
    <w:p w14:paraId="2E8AF488" w14:textId="77777777" w:rsidR="005F2B93" w:rsidRDefault="005F2B93">
      <w:pPr>
        <w:spacing w:line="360" w:lineRule="auto"/>
        <w:rPr>
          <w:rFonts w:cs="Calibri"/>
          <w:szCs w:val="22"/>
          <w:lang w:eastAsia="en-US"/>
        </w:rPr>
      </w:pPr>
    </w:p>
    <w:p w14:paraId="23D3D069" w14:textId="77777777" w:rsidR="005F2B93" w:rsidRDefault="00FB7387">
      <w:pPr>
        <w:spacing w:line="360" w:lineRule="auto"/>
        <w:outlineLvl w:val="0"/>
      </w:pPr>
      <w:r>
        <w:t>ZAŁĄCZNIK NR 3 DO SIWZ – OPIS PRZEDMIOTU ZAMÓWIENIA</w:t>
      </w:r>
    </w:p>
    <w:p w14:paraId="0FEF1F2B" w14:textId="77777777" w:rsidR="005F2B93" w:rsidRDefault="00FB7387">
      <w:r>
        <w:rPr>
          <w:rFonts w:cs="Calibri"/>
          <w:b/>
          <w:bCs/>
          <w:color w:val="000000"/>
          <w:szCs w:val="22"/>
        </w:rPr>
        <w:t xml:space="preserve">Będący załącznikiem nr 2 do umowy nr </w:t>
      </w:r>
      <w:r>
        <w:rPr>
          <w:rFonts w:cs="Calibri"/>
          <w:b/>
          <w:szCs w:val="22"/>
        </w:rPr>
        <w:t>……………………….</w:t>
      </w:r>
    </w:p>
    <w:p w14:paraId="77A0C7AE" w14:textId="171A8478" w:rsidR="005F2B93" w:rsidRDefault="00FB7387">
      <w:pPr>
        <w:pStyle w:val="Zwykytekst1"/>
        <w:spacing w:before="120" w:line="288" w:lineRule="auto"/>
        <w:jc w:val="both"/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        Informujemy ze wszystkie zapisy zawarte w tym załączniku są istotne dla Zamawiającego i w składanej ofercie powinien być zawarty cały i kompletny opis przedmiotu zamówienia wskazany poniżej. Załącznik złożony w ofercie wypełniony wybiórczo bądź niekompletny będzie skutkował niezgodnością treści oferty ze Specyfikacja Istotnych Warunków Zamówienia i może w konsekwencji spowodować odrzucenie oferty na podstawie art. 89 ust. 1 pkt. 2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ustawy z dnia 29 stycznia 2004 r.  Prawo zamówień publicznych (Dz. U. z 2019 r. poz. 1843 z </w:t>
      </w:r>
      <w:proofErr w:type="spellStart"/>
      <w:r>
        <w:rPr>
          <w:rFonts w:ascii="Calibri" w:hAnsi="Calibri" w:cs="Calibri"/>
          <w:i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Calibri"/>
          <w:i/>
          <w:color w:val="000000"/>
          <w:sz w:val="22"/>
          <w:szCs w:val="22"/>
        </w:rPr>
        <w:t>. zm.)</w:t>
      </w:r>
      <w:r w:rsidR="00E43F14">
        <w:rPr>
          <w:rFonts w:ascii="Calibri" w:hAnsi="Calibri" w:cs="Calibri"/>
          <w:bCs/>
          <w:i/>
          <w:color w:val="000000"/>
          <w:sz w:val="22"/>
          <w:szCs w:val="22"/>
        </w:rPr>
        <w:t>.</w:t>
      </w:r>
    </w:p>
    <w:p w14:paraId="6E195711" w14:textId="77777777" w:rsidR="005F2B93" w:rsidRDefault="005F2B93">
      <w:pPr>
        <w:pStyle w:val="Zwykytekst1"/>
        <w:spacing w:before="120" w:line="288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</w:p>
    <w:p w14:paraId="5D2E26ED" w14:textId="77777777" w:rsidR="005F2B93" w:rsidRDefault="00FB7387" w:rsidP="0036043B">
      <w:pPr>
        <w:pStyle w:val="Akapitzlist"/>
        <w:ind w:left="0"/>
      </w:pPr>
      <w:r>
        <w:rPr>
          <w:rFonts w:cs="Calibri"/>
          <w:b/>
          <w:bCs/>
          <w:szCs w:val="22"/>
          <w:u w:val="single"/>
        </w:rPr>
        <w:t>Przedmiot zamówienia:</w:t>
      </w:r>
      <w:r>
        <w:rPr>
          <w:rFonts w:cs="Calibri"/>
          <w:b/>
          <w:bCs/>
          <w:i/>
          <w:smallCaps/>
          <w:szCs w:val="22"/>
        </w:rPr>
        <w:t xml:space="preserve"> </w:t>
      </w:r>
    </w:p>
    <w:p w14:paraId="2D24C752" w14:textId="77777777" w:rsidR="00E66DC1" w:rsidRPr="00E66DC1" w:rsidRDefault="00E66DC1" w:rsidP="00E66DC1">
      <w:pPr>
        <w:widowControl w:val="0"/>
        <w:numPr>
          <w:ilvl w:val="0"/>
          <w:numId w:val="65"/>
        </w:numPr>
        <w:suppressAutoHyphens/>
        <w:spacing w:line="360" w:lineRule="auto"/>
        <w:ind w:left="0" w:firstLine="0"/>
        <w:contextualSpacing/>
      </w:pPr>
      <w:r>
        <w:rPr>
          <w:rFonts w:cs="Calibri"/>
          <w:szCs w:val="22"/>
          <w:lang w:eastAsia="en-US"/>
        </w:rPr>
        <w:t xml:space="preserve">Przedmiotem zamówienia jest </w:t>
      </w:r>
      <w:r>
        <w:rPr>
          <w:szCs w:val="22"/>
        </w:rPr>
        <w:t>dostawa</w:t>
      </w:r>
      <w:r>
        <w:rPr>
          <w:rFonts w:cs="Calibri"/>
          <w:spacing w:val="20"/>
          <w:szCs w:val="22"/>
        </w:rPr>
        <w:t xml:space="preserve"> d</w:t>
      </w:r>
      <w:r w:rsidRPr="00075F14">
        <w:rPr>
          <w:rFonts w:cs="Calibri"/>
          <w:spacing w:val="20"/>
          <w:szCs w:val="22"/>
        </w:rPr>
        <w:t>etektor wycieku gazu</w:t>
      </w:r>
      <w:r>
        <w:rPr>
          <w:rFonts w:cs="Calibri"/>
          <w:spacing w:val="20"/>
          <w:szCs w:val="22"/>
        </w:rPr>
        <w:t xml:space="preserve"> w liczbie 1 szt</w:t>
      </w:r>
      <w:r>
        <w:rPr>
          <w:rFonts w:cs="Cambria"/>
          <w:szCs w:val="22"/>
        </w:rPr>
        <w:t>.</w:t>
      </w:r>
    </w:p>
    <w:p w14:paraId="21E6AAA4" w14:textId="60941CE1" w:rsidR="005F2B93" w:rsidRPr="00E66DC1" w:rsidRDefault="00FB7387" w:rsidP="00E66DC1">
      <w:pPr>
        <w:widowControl w:val="0"/>
        <w:numPr>
          <w:ilvl w:val="0"/>
          <w:numId w:val="65"/>
        </w:numPr>
        <w:suppressAutoHyphens/>
        <w:spacing w:line="360" w:lineRule="auto"/>
        <w:ind w:left="0" w:firstLine="0"/>
        <w:contextualSpacing/>
      </w:pPr>
      <w:r w:rsidRPr="00E66DC1">
        <w:rPr>
          <w:rFonts w:cs="Calibri"/>
          <w:color w:val="000000" w:themeColor="text1"/>
          <w:kern w:val="2"/>
          <w:szCs w:val="22"/>
          <w:lang w:eastAsia="ar-SA"/>
        </w:rPr>
        <w:t xml:space="preserve">Wspólny Słownik Zamówień CPV: </w:t>
      </w:r>
    </w:p>
    <w:p w14:paraId="0551722F" w14:textId="77777777" w:rsidR="00E66DC1" w:rsidRPr="00E66DC1" w:rsidRDefault="00E66DC1" w:rsidP="00E66DC1">
      <w:pPr>
        <w:widowControl w:val="0"/>
        <w:suppressAutoHyphens/>
        <w:spacing w:line="360" w:lineRule="auto"/>
        <w:rPr>
          <w:color w:val="000000" w:themeColor="text1"/>
        </w:rPr>
      </w:pPr>
      <w:r w:rsidRPr="00E66DC1">
        <w:rPr>
          <w:rFonts w:cs="Calibri"/>
          <w:color w:val="000000" w:themeColor="text1"/>
          <w:szCs w:val="22"/>
        </w:rPr>
        <w:t>38500000-0  –  Aparatura kontrolna i badawcza</w:t>
      </w:r>
    </w:p>
    <w:p w14:paraId="607020FF" w14:textId="77777777" w:rsidR="005F2B93" w:rsidRDefault="00FB7387">
      <w:pPr>
        <w:pStyle w:val="Akapitzlist"/>
        <w:numPr>
          <w:ilvl w:val="0"/>
          <w:numId w:val="30"/>
        </w:numPr>
        <w:spacing w:before="120"/>
        <w:ind w:left="0" w:firstLine="0"/>
      </w:pPr>
      <w:r>
        <w:rPr>
          <w:rFonts w:cs="Calibri"/>
          <w:b/>
          <w:szCs w:val="22"/>
          <w:u w:val="single"/>
        </w:rPr>
        <w:t>Wymagania dotyczące przedmiotu zamówienia</w:t>
      </w:r>
      <w:r>
        <w:rPr>
          <w:rFonts w:cs="Calibri"/>
          <w:b/>
          <w:szCs w:val="22"/>
        </w:rPr>
        <w:t>:</w:t>
      </w:r>
    </w:p>
    <w:p w14:paraId="72B1D319" w14:textId="77777777" w:rsidR="005F2B93" w:rsidRDefault="00FB738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Ilekroć w niniejszej specyfikacji przedmiot zamówienia jest opisany ze wskazaniem znaków towarowych, patentów lub pochodzenia, to przyjmuje się, że wskazaniom takim towarzyszą wyrazy „lub równoważne”.</w:t>
      </w:r>
    </w:p>
    <w:p w14:paraId="2AFC6550" w14:textId="77777777" w:rsidR="005F2B93" w:rsidRDefault="00FB738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Jeżeli w opisie przedmiotu zamówienia lub gdziekolwiek w SIWZ użyto norm, aprobat technicznych, specyfikacji technicznych, systemów odniesienia, nazwy standardu, klasy, benchmarku lub inne, które mogą być rozumiane jako wskazanie normy w rozumieniu art. 30 ustawy </w:t>
      </w:r>
      <w:proofErr w:type="spellStart"/>
      <w:r>
        <w:rPr>
          <w:rFonts w:cs="Calibri"/>
          <w:kern w:val="2"/>
          <w:szCs w:val="22"/>
          <w:lang w:eastAsia="ar-SA"/>
        </w:rPr>
        <w:t>Pzp</w:t>
      </w:r>
      <w:proofErr w:type="spellEnd"/>
      <w:r>
        <w:rPr>
          <w:rFonts w:cs="Calibri"/>
          <w:kern w:val="2"/>
          <w:szCs w:val="22"/>
          <w:lang w:eastAsia="ar-SA"/>
        </w:rPr>
        <w:t>, Zamawiający dopuszcza zastosowanie rozwiązań równoważnych opisywanym, gwarantujących osiągnięcie parametrów nie gorszych niż opisane w dokumentacji.</w:t>
      </w:r>
    </w:p>
    <w:p w14:paraId="2FC77206" w14:textId="77777777" w:rsidR="005F2B93" w:rsidRDefault="00FB738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Wykonawca, który powołuje się na równoważne rozwiązania, jest zobowiązany wykazać, że oferowane przez niego dostawy i usługi spełniają wymagania określone przez Zamawiającego.</w:t>
      </w:r>
    </w:p>
    <w:p w14:paraId="116E205B" w14:textId="77777777" w:rsidR="005F2B93" w:rsidRDefault="00FB738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Gdziekolwiek w opisie przedmiotu zamówienia występują odniesienia do Polskich Norm, dopuszczalne jest stosowanie odpowiednich norm krajów Unii Europejskiej, w zakresie przyjętym przez polskie prawodawstwo.</w:t>
      </w:r>
    </w:p>
    <w:p w14:paraId="48DC042C" w14:textId="77777777" w:rsidR="005F2B93" w:rsidRDefault="00FB7387">
      <w:pPr>
        <w:widowControl w:val="0"/>
        <w:suppressAutoHyphens/>
        <w:spacing w:before="60" w:after="60"/>
        <w:rPr>
          <w:rFonts w:cs="Calibri"/>
          <w:b/>
          <w:bCs/>
          <w:kern w:val="2"/>
          <w:szCs w:val="22"/>
          <w:lang w:eastAsia="ar-SA"/>
        </w:rPr>
      </w:pPr>
      <w:r>
        <w:rPr>
          <w:rFonts w:cs="Calibri"/>
          <w:b/>
          <w:bCs/>
          <w:kern w:val="2"/>
          <w:szCs w:val="22"/>
          <w:lang w:eastAsia="ar-SA"/>
        </w:rPr>
        <w:t>Zamawiający wymaga dla każdego oferowanego produktu, programu podania pełnej nazwy producenta i produktu wraz z numerem katalogowym (jeśli występuje). Jeśli oferowany produkt składa się z części (np. urządzenia,  pakiety oprogramowania).</w:t>
      </w:r>
    </w:p>
    <w:p w14:paraId="3B98DFE8" w14:textId="77777777" w:rsidR="005F2B93" w:rsidRDefault="00FB7387">
      <w:pPr>
        <w:widowControl w:val="0"/>
        <w:suppressAutoHyphens/>
        <w:spacing w:before="60" w:after="60"/>
        <w:rPr>
          <w:b/>
          <w:u w:val="single"/>
        </w:rPr>
      </w:pPr>
      <w:r>
        <w:rPr>
          <w:rFonts w:cs="Calibri"/>
          <w:b/>
          <w:bCs/>
          <w:kern w:val="2"/>
          <w:szCs w:val="22"/>
          <w:u w:val="single"/>
          <w:lang w:eastAsia="ar-SA"/>
        </w:rPr>
        <w:t>Zamawiający wymaga tego obowiązkowo wyłącznie dla pozycji, które wskazał w opisie przedmiotu zamówienia.</w:t>
      </w:r>
    </w:p>
    <w:p w14:paraId="72D28B8A" w14:textId="77777777" w:rsidR="005F2B93" w:rsidRDefault="00FB738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Wszelkie wymagania techniczne dotyczące przedmiotu zamówienia należy traktować jako graniczne. Brak możliwości spełnienia przez proponowane urządzenia lub oprogramowanie któregokolwiek z wymienionych </w:t>
      </w:r>
      <w:r>
        <w:rPr>
          <w:rFonts w:cs="Calibri"/>
          <w:kern w:val="2"/>
          <w:szCs w:val="22"/>
          <w:lang w:eastAsia="ar-SA"/>
        </w:rPr>
        <w:lastRenderedPageBreak/>
        <w:t>parametrów wyklucza je z dalszej oceny.</w:t>
      </w:r>
    </w:p>
    <w:p w14:paraId="4012D0DA" w14:textId="77777777" w:rsidR="005F2B93" w:rsidRDefault="00FB7387">
      <w:pPr>
        <w:pStyle w:val="Akapitzlist"/>
        <w:numPr>
          <w:ilvl w:val="0"/>
          <w:numId w:val="30"/>
        </w:numPr>
        <w:spacing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Wymagania techniczne na poszczególne składniki przedmiotu zamówienia</w:t>
      </w:r>
    </w:p>
    <w:p w14:paraId="2CE31E8D" w14:textId="44648AC0" w:rsidR="005F2B93" w:rsidRPr="00E66DC1" w:rsidRDefault="00FB7387">
      <w:pPr>
        <w:spacing w:line="360" w:lineRule="auto"/>
        <w:rPr>
          <w:rFonts w:cs="Calibri"/>
          <w:b/>
          <w:color w:val="000000"/>
          <w:kern w:val="2"/>
          <w:sz w:val="24"/>
          <w:lang w:eastAsia="ar-SA"/>
        </w:rPr>
      </w:pPr>
      <w:r w:rsidRPr="00E66DC1">
        <w:rPr>
          <w:rFonts w:cs="Calibri"/>
          <w:b/>
          <w:color w:val="000000"/>
          <w:kern w:val="2"/>
          <w:sz w:val="24"/>
          <w:lang w:eastAsia="ar-SA"/>
        </w:rPr>
        <w:t xml:space="preserve">Tabela nr 1. </w:t>
      </w:r>
      <w:r w:rsidR="00E66DC1" w:rsidRPr="00E66DC1">
        <w:rPr>
          <w:rFonts w:cs="Calibri"/>
          <w:b/>
          <w:color w:val="000000"/>
          <w:kern w:val="2"/>
          <w:sz w:val="24"/>
          <w:lang w:eastAsia="ar-SA"/>
        </w:rPr>
        <w:t xml:space="preserve">Detektor wycieku gazu </w:t>
      </w:r>
      <w:r w:rsidRPr="00E66DC1">
        <w:rPr>
          <w:rFonts w:cs="Calibri"/>
          <w:b/>
          <w:sz w:val="24"/>
        </w:rPr>
        <w:t>(1 szt.)</w:t>
      </w:r>
      <w:r w:rsidRPr="00E66DC1">
        <w:rPr>
          <w:rFonts w:cs="Calibri"/>
          <w:b/>
          <w:color w:val="000000"/>
          <w:kern w:val="2"/>
          <w:sz w:val="24"/>
          <w:lang w:eastAsia="ar-SA"/>
        </w:rPr>
        <w:t xml:space="preserve"> – wskazany w tabeli kosztorysowej w pozycji nr 1.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2881"/>
        <w:gridCol w:w="3102"/>
        <w:gridCol w:w="2886"/>
      </w:tblGrid>
      <w:tr w:rsidR="00E66DC1" w:rsidRPr="00E66DC1" w14:paraId="307159F8" w14:textId="77777777" w:rsidTr="00E66DC1">
        <w:trPr>
          <w:trHeight w:val="1605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A618" w14:textId="5FD33DEB" w:rsidR="00E66DC1" w:rsidRPr="00E66DC1" w:rsidRDefault="00E66DC1" w:rsidP="00E66DC1">
            <w:pPr>
              <w:pStyle w:val="Standard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66DC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AA3A" w14:textId="55141756" w:rsidR="00E66DC1" w:rsidRPr="00E66DC1" w:rsidRDefault="00E66DC1" w:rsidP="00E66DC1">
            <w:pPr>
              <w:pStyle w:val="Standard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66DC1">
              <w:rPr>
                <w:rFonts w:ascii="Calibri" w:hAnsi="Calibri" w:cs="Calibri"/>
                <w:b/>
                <w:bCs/>
                <w:sz w:val="22"/>
                <w:szCs w:val="22"/>
              </w:rPr>
              <w:t>Typ urządzenia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662A" w14:textId="10F0A707" w:rsidR="00E66DC1" w:rsidRPr="00E66DC1" w:rsidRDefault="00E66DC1" w:rsidP="00E66DC1">
            <w:pPr>
              <w:pStyle w:val="Standard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66DC1">
              <w:rPr>
                <w:rFonts w:ascii="Calibri" w:hAnsi="Calibri" w:cs="Calibri"/>
                <w:b/>
                <w:bCs/>
                <w:sz w:val="22"/>
                <w:szCs w:val="22"/>
              </w:rPr>
              <w:t>Parametry techniczne wymagane przez Zamawiającego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0CBC" w14:textId="0B76E8BB" w:rsidR="00E66DC1" w:rsidRPr="00E66DC1" w:rsidRDefault="00E66DC1" w:rsidP="00E66DC1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6DC1">
              <w:rPr>
                <w:rFonts w:ascii="Calibri" w:hAnsi="Calibri" w:cs="Calibri"/>
                <w:b/>
                <w:bCs/>
                <w:sz w:val="22"/>
                <w:szCs w:val="22"/>
              </w:rPr>
              <w:t>Oferowany przez Wykonawcę* (Wykonawca jest zobowiązany wpisać proponowane przez siebie parametry lub potwierdzić spełnianie parametrów wymaganych przez Zamawiającego)</w:t>
            </w:r>
          </w:p>
        </w:tc>
      </w:tr>
      <w:tr w:rsidR="00E66DC1" w14:paraId="125CCCF5" w14:textId="77777777" w:rsidTr="00E66DC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587D" w14:textId="77777777" w:rsidR="00E66DC1" w:rsidRPr="00F85FE7" w:rsidRDefault="00E66DC1" w:rsidP="00E55E62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gjdgxs"/>
            <w:bookmarkEnd w:id="2"/>
            <w:r w:rsidRPr="00F85FE7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05B47" w14:textId="1078AC5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Detektor wycieku gazu 1 szt.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582E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Potwierdzenie, oferowany</w:t>
            </w:r>
          </w:p>
          <w:p w14:paraId="16C5CF0E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Model:</w:t>
            </w:r>
          </w:p>
          <w:p w14:paraId="3DA506C1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...........................................</w:t>
            </w:r>
          </w:p>
          <w:p w14:paraId="7F00FC91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Producent urządzenia:</w:t>
            </w:r>
          </w:p>
          <w:p w14:paraId="63E63A70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...........................................</w:t>
            </w:r>
          </w:p>
        </w:tc>
      </w:tr>
      <w:tr w:rsidR="00E66DC1" w14:paraId="40ADBF6F" w14:textId="77777777" w:rsidTr="00E66DC1">
        <w:trPr>
          <w:trHeight w:val="810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868F" w14:textId="77777777" w:rsidR="00E66DC1" w:rsidRPr="00F85FE7" w:rsidRDefault="00E66DC1" w:rsidP="00E55E62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F85FE7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CE39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Kołnierz wlotowy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95C56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DN 25 ISO-KF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445B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Rozmiar kołnierza</w:t>
            </w:r>
            <w:r w:rsidRPr="00F85FE7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EC32D4E" w14:textId="77777777" w:rsidR="00E66DC1" w:rsidRPr="00F85FE7" w:rsidRDefault="00E66DC1" w:rsidP="00E55E62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6DC1" w14:paraId="40997EC7" w14:textId="77777777" w:rsidTr="00E66DC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E4B5" w14:textId="77777777" w:rsidR="00E66DC1" w:rsidRPr="00F85FE7" w:rsidRDefault="00E66DC1" w:rsidP="00E55E62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F85FE7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D65C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Tryb wykrywania nieszczelności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62C3" w14:textId="77777777" w:rsidR="00E66DC1" w:rsidRPr="00F85FE7" w:rsidRDefault="00E66DC1" w:rsidP="00E66DC1">
            <w:pPr>
              <w:pStyle w:val="Standard"/>
              <w:numPr>
                <w:ilvl w:val="0"/>
                <w:numId w:val="66"/>
              </w:numPr>
              <w:suppressAutoHyphens/>
              <w:overflowPunct/>
              <w:autoSpaceDN w:val="0"/>
              <w:spacing w:line="259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Tryb próżniowy</w:t>
            </w:r>
          </w:p>
          <w:p w14:paraId="3F20966D" w14:textId="77777777" w:rsidR="00E66DC1" w:rsidRPr="00F85FE7" w:rsidRDefault="00E66DC1" w:rsidP="00E66DC1">
            <w:pPr>
              <w:pStyle w:val="Standard"/>
              <w:numPr>
                <w:ilvl w:val="0"/>
                <w:numId w:val="66"/>
              </w:numPr>
              <w:suppressAutoHyphens/>
              <w:overflowPunct/>
              <w:autoSpaceDN w:val="0"/>
              <w:spacing w:after="160" w:line="259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Tryb obwąchiwania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A74A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Dostępne tryby</w:t>
            </w:r>
          </w:p>
          <w:p w14:paraId="5219BDF7" w14:textId="77777777" w:rsidR="00E66DC1" w:rsidRPr="00F85FE7" w:rsidRDefault="00E66DC1" w:rsidP="00E55E62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F85FE7">
              <w:rPr>
                <w:rFonts w:ascii="Calibri" w:eastAsia="Calibri" w:hAnsi="Calibri" w:cs="Calibri"/>
                <w:sz w:val="22"/>
                <w:szCs w:val="22"/>
              </w:rPr>
              <w:t>...........................................</w:t>
            </w:r>
          </w:p>
        </w:tc>
      </w:tr>
      <w:tr w:rsidR="00E66DC1" w14:paraId="79969C4F" w14:textId="77777777" w:rsidTr="00E66DC1">
        <w:trPr>
          <w:trHeight w:val="833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6E29" w14:textId="77777777" w:rsidR="00E66DC1" w:rsidRPr="00F85FE7" w:rsidRDefault="00E66DC1" w:rsidP="00E55E62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F85FE7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FAE0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Wykrywane gazy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575C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  <w:vertAlign w:val="superscript"/>
              </w:rPr>
              <w:t>4</w:t>
            </w: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He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6B85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Wykrywane gazy</w:t>
            </w:r>
          </w:p>
          <w:p w14:paraId="0A0193FA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......................................... ..</w:t>
            </w:r>
          </w:p>
        </w:tc>
      </w:tr>
      <w:tr w:rsidR="00E66DC1" w14:paraId="219C26BE" w14:textId="77777777" w:rsidTr="00E66DC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6F46" w14:textId="77777777" w:rsidR="00E66DC1" w:rsidRPr="00F85FE7" w:rsidRDefault="00E66DC1" w:rsidP="00E55E62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F85FE7"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8B8D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Minimalny poziom detekcji wycieku He w trybie obwąchiwania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5FC4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1·10</w:t>
            </w:r>
            <w:r w:rsidRPr="00F85FE7">
              <w:rPr>
                <w:rFonts w:ascii="Calibri" w:hAnsi="Calibri" w:cs="Calibri"/>
                <w:color w:val="0A0A0A"/>
                <w:sz w:val="22"/>
                <w:szCs w:val="22"/>
                <w:vertAlign w:val="superscript"/>
              </w:rPr>
              <w:t>-7</w:t>
            </w: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 xml:space="preserve"> Pa m</w:t>
            </w:r>
            <w:r w:rsidRPr="00F85FE7">
              <w:rPr>
                <w:rFonts w:ascii="Calibri" w:hAnsi="Calibri" w:cs="Calibri"/>
                <w:color w:val="0A0A0A"/>
                <w:sz w:val="22"/>
                <w:szCs w:val="22"/>
                <w:vertAlign w:val="superscript"/>
              </w:rPr>
              <w:t>3</w:t>
            </w: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/s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896E1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Poziom detekcji wycieku He w trybie obwąchiwania</w:t>
            </w:r>
          </w:p>
          <w:p w14:paraId="242103D1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............................ ...............</w:t>
            </w:r>
          </w:p>
        </w:tc>
      </w:tr>
      <w:tr w:rsidR="00E66DC1" w14:paraId="7D2A238F" w14:textId="77777777" w:rsidTr="00E66DC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1B3D" w14:textId="77777777" w:rsidR="00E66DC1" w:rsidRPr="00F85FE7" w:rsidRDefault="00E66DC1" w:rsidP="00E55E62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F85FE7"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F9A9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Minimalny poziom detekcji wycieku He w trybie próżniowym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7DAA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5·10</w:t>
            </w:r>
            <w:r w:rsidRPr="00F85FE7">
              <w:rPr>
                <w:rFonts w:ascii="Calibri" w:hAnsi="Calibri" w:cs="Calibri"/>
                <w:color w:val="0A0A0A"/>
                <w:sz w:val="22"/>
                <w:szCs w:val="22"/>
                <w:vertAlign w:val="superscript"/>
              </w:rPr>
              <w:t>-12</w:t>
            </w: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 xml:space="preserve"> Pa m</w:t>
            </w:r>
            <w:r w:rsidRPr="00F85FE7">
              <w:rPr>
                <w:rFonts w:ascii="Calibri" w:hAnsi="Calibri" w:cs="Calibri"/>
                <w:color w:val="0A0A0A"/>
                <w:sz w:val="22"/>
                <w:szCs w:val="22"/>
                <w:vertAlign w:val="superscript"/>
              </w:rPr>
              <w:t>3</w:t>
            </w: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/s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E894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Poziom detekcji wycieku He w trybie próżniowym</w:t>
            </w:r>
          </w:p>
          <w:p w14:paraId="0A265F7E" w14:textId="77777777" w:rsidR="00E66DC1" w:rsidRPr="00F85FE7" w:rsidRDefault="00E66DC1" w:rsidP="00E55E62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r w:rsidRPr="00F85FE7">
              <w:rPr>
                <w:rFonts w:ascii="Calibri" w:eastAsia="Calibri" w:hAnsi="Calibri" w:cs="Calibri"/>
                <w:sz w:val="22"/>
                <w:szCs w:val="22"/>
              </w:rPr>
              <w:t>...........................................</w:t>
            </w:r>
          </w:p>
        </w:tc>
      </w:tr>
      <w:tr w:rsidR="00E66DC1" w14:paraId="51C19530" w14:textId="77777777" w:rsidTr="00E66DC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2D65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7</w:t>
            </w:r>
            <w:r w:rsidRPr="00F85FE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4CB1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Pobór mocy, przy zasilaniu 230 V AC, bez ładunku powietrza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E357" w14:textId="77777777" w:rsidR="00E66DC1" w:rsidRPr="00F85FE7" w:rsidRDefault="00E66DC1" w:rsidP="00E55E62">
            <w:pPr>
              <w:pStyle w:val="Standard"/>
              <w:widowControl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poniżej 700W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4D8F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Pobór mocy przy zasilaniu 230 V AC</w:t>
            </w:r>
          </w:p>
          <w:p w14:paraId="1A412F55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...........................................</w:t>
            </w:r>
          </w:p>
        </w:tc>
      </w:tr>
      <w:tr w:rsidR="00E66DC1" w14:paraId="120470E5" w14:textId="77777777" w:rsidTr="00E66DC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2CF4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8</w:t>
            </w:r>
            <w:r w:rsidRPr="00F85FE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504D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 xml:space="preserve">Zakres temperatury </w:t>
            </w:r>
            <w:proofErr w:type="spellStart"/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zewnetrznej</w:t>
            </w:r>
            <w:proofErr w:type="spellEnd"/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 xml:space="preserve"> pracy urządzenia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74A3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 xml:space="preserve">W zakresie co najmniej od  12 do 35 </w:t>
            </w:r>
            <w:r w:rsidRPr="00F85FE7">
              <w:rPr>
                <w:rFonts w:ascii="Calibri" w:eastAsia="Arial" w:hAnsi="Calibri" w:cs="Calibri"/>
                <w:color w:val="0A0A0A"/>
                <w:sz w:val="22"/>
                <w:szCs w:val="22"/>
                <w:shd w:val="clear" w:color="auto" w:fill="FEFEFE"/>
              </w:rPr>
              <w:t>°</w:t>
            </w:r>
            <w:r w:rsidRPr="00F85FE7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62D1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Zakres zewnętrznej temperatury pracy</w:t>
            </w:r>
          </w:p>
          <w:p w14:paraId="5BE597FB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lastRenderedPageBreak/>
              <w:t>...........................................</w:t>
            </w:r>
          </w:p>
        </w:tc>
      </w:tr>
      <w:tr w:rsidR="00E66DC1" w14:paraId="6B672A77" w14:textId="77777777" w:rsidTr="00E66DC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CC92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CC89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  <w:lang w:val="en-GB"/>
              </w:rPr>
            </w:pPr>
            <w:proofErr w:type="spellStart"/>
            <w:r w:rsidRPr="00F85FE7">
              <w:rPr>
                <w:rFonts w:ascii="Calibri" w:hAnsi="Calibri" w:cs="Calibri"/>
                <w:color w:val="0A0A0A"/>
                <w:sz w:val="22"/>
                <w:szCs w:val="22"/>
                <w:lang w:val="en-GB"/>
              </w:rPr>
              <w:t>Szybkość</w:t>
            </w:r>
            <w:proofErr w:type="spellEnd"/>
            <w:r w:rsidRPr="00F85FE7">
              <w:rPr>
                <w:rFonts w:ascii="Calibri" w:hAnsi="Calibri" w:cs="Calibri"/>
                <w:color w:val="0A0A0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85FE7">
              <w:rPr>
                <w:rFonts w:ascii="Calibri" w:hAnsi="Calibri" w:cs="Calibri"/>
                <w:color w:val="0A0A0A"/>
                <w:sz w:val="22"/>
                <w:szCs w:val="22"/>
                <w:lang w:val="en-GB"/>
              </w:rPr>
              <w:t>pompowania</w:t>
            </w:r>
            <w:proofErr w:type="spellEnd"/>
            <w:r w:rsidRPr="00F85FE7">
              <w:rPr>
                <w:rFonts w:ascii="Calibri" w:hAnsi="Calibri" w:cs="Calibri"/>
                <w:color w:val="0A0A0A"/>
                <w:sz w:val="22"/>
                <w:szCs w:val="22"/>
                <w:lang w:val="en-GB"/>
              </w:rPr>
              <w:t xml:space="preserve">  He (Pumping speed for He )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9942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Minimum 1.8 l/s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4BA0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Szybkość pompowania  He</w:t>
            </w:r>
          </w:p>
          <w:p w14:paraId="023FFA04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………………………………………..</w:t>
            </w:r>
          </w:p>
        </w:tc>
      </w:tr>
      <w:tr w:rsidR="00E66DC1" w14:paraId="6DE98746" w14:textId="77777777" w:rsidTr="00E66DC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0E37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55FB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Maksymalne wlotowe ciśnienie próbne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25DB8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 xml:space="preserve">Minimum 13 </w:t>
            </w:r>
            <w:proofErr w:type="spellStart"/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hPa</w:t>
            </w:r>
            <w:proofErr w:type="spellEnd"/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2606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Maksymalne wlotowe ciśnienie próbne</w:t>
            </w:r>
          </w:p>
        </w:tc>
      </w:tr>
      <w:tr w:rsidR="00E66DC1" w14:paraId="2A5368D6" w14:textId="77777777" w:rsidTr="00E66DC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7321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85A3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Zasilanie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B774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 xml:space="preserve">Napięciem zmiennym co najmniej w zakresie od 210 do 240 V, 50 </w:t>
            </w:r>
            <w:proofErr w:type="spellStart"/>
            <w:r w:rsidRPr="00F85FE7">
              <w:rPr>
                <w:rFonts w:ascii="Calibri" w:hAnsi="Calibri" w:cs="Calibr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8C92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Zasilanie</w:t>
            </w:r>
          </w:p>
          <w:p w14:paraId="7B52960D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……………………………………..</w:t>
            </w:r>
          </w:p>
        </w:tc>
      </w:tr>
      <w:tr w:rsidR="00E66DC1" w14:paraId="7C7FD19D" w14:textId="77777777" w:rsidTr="00E66DC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93CF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63A3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Typ pompy wspomagającej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2C39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Pompa membranowa lub spiralna  (bezolejowa)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4F8A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Typ pompy wspomagającej</w:t>
            </w:r>
          </w:p>
          <w:p w14:paraId="3D1C29E4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…………………………….</w:t>
            </w:r>
          </w:p>
        </w:tc>
      </w:tr>
      <w:tr w:rsidR="00E66DC1" w14:paraId="1D9EAFE3" w14:textId="77777777" w:rsidTr="00E66DC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604E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7C4E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Pojemność pompy wspomagającej (</w:t>
            </w:r>
            <w:proofErr w:type="spellStart"/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backing</w:t>
            </w:r>
            <w:proofErr w:type="spellEnd"/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 xml:space="preserve"> pump)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B2B9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Minimum 3 m</w:t>
            </w:r>
            <w:r w:rsidRPr="00F85FE7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F85FE7">
              <w:rPr>
                <w:rFonts w:ascii="Calibri" w:hAnsi="Calibri" w:cs="Calibri"/>
                <w:sz w:val="22"/>
                <w:szCs w:val="22"/>
              </w:rPr>
              <w:t>/h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3CBE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Pojemność pompy wspomagającej</w:t>
            </w:r>
          </w:p>
          <w:p w14:paraId="07AD478D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……………………………...</w:t>
            </w:r>
          </w:p>
        </w:tc>
      </w:tr>
      <w:tr w:rsidR="00E66DC1" w14:paraId="6E8F634F" w14:textId="77777777" w:rsidTr="00E66DC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4BC3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6FCC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Dostosowana do urządzenia sonda węsząca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DDF9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Długość minimum 3m,</w:t>
            </w:r>
          </w:p>
          <w:p w14:paraId="50AE4C68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Sonda kompatybilna z urządzeniem zapewniająca osiągnięcie parametrów w trybie obwąchiwania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1F67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Dostosowana do urządzenia sonda węsząca</w:t>
            </w:r>
          </w:p>
          <w:p w14:paraId="6ADF824A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</w:p>
          <w:p w14:paraId="1B9642DA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……………………………….</w:t>
            </w:r>
          </w:p>
        </w:tc>
      </w:tr>
      <w:tr w:rsidR="00E66DC1" w14:paraId="56BFE6D8" w14:textId="77777777" w:rsidTr="00E66DC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BDCC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E466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Dostosowany pistolet natryskowy do Helu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D3C0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Wymagany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5D84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Dostosowany pistolet natryskowy do Helu</w:t>
            </w:r>
          </w:p>
          <w:p w14:paraId="16D07908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TAK/NIE</w:t>
            </w:r>
          </w:p>
        </w:tc>
      </w:tr>
      <w:tr w:rsidR="00E66DC1" w14:paraId="2B21D844" w14:textId="77777777" w:rsidTr="00E66DC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DC7D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7018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Dostosowany do urządzenia wózek transportowy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0389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Możliwość stabilnego zamontowania urządzenia na wózku</w:t>
            </w:r>
          </w:p>
          <w:p w14:paraId="679B8F29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Zintegrowana z wózkiem szafka, skrzynka lub szuflada do przechowywania akcesoriów</w:t>
            </w:r>
          </w:p>
          <w:p w14:paraId="55D0036A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Uchwyt pozwalający na ergonomiczny transport urządzenia</w:t>
            </w:r>
          </w:p>
          <w:p w14:paraId="281FEC73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Dopuszczalne obciążenie wózka minimum 50kg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C3AD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Dostosowany do urządzenia wózek transportowy</w:t>
            </w:r>
          </w:p>
          <w:p w14:paraId="1065C421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TAK/NIE</w:t>
            </w:r>
          </w:p>
        </w:tc>
      </w:tr>
      <w:tr w:rsidR="00E66DC1" w14:paraId="0058F266" w14:textId="77777777" w:rsidTr="00E66DC1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7DF9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880E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Waga urządzenia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6FAE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85FE7">
              <w:rPr>
                <w:rFonts w:ascii="Calibri" w:hAnsi="Calibri" w:cs="Calibri"/>
                <w:sz w:val="22"/>
                <w:szCs w:val="22"/>
              </w:rPr>
              <w:t>Maksymalnie 50 kg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43F3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Waga urządzenia</w:t>
            </w:r>
          </w:p>
          <w:p w14:paraId="26E37DAC" w14:textId="77777777" w:rsidR="00E66DC1" w:rsidRPr="00F85FE7" w:rsidRDefault="00E66DC1" w:rsidP="00E55E62">
            <w:pPr>
              <w:pStyle w:val="Standard"/>
              <w:rPr>
                <w:rFonts w:ascii="Calibri" w:hAnsi="Calibri" w:cs="Calibri"/>
                <w:color w:val="0A0A0A"/>
                <w:sz w:val="22"/>
                <w:szCs w:val="22"/>
              </w:rPr>
            </w:pPr>
            <w:r w:rsidRPr="00F85FE7">
              <w:rPr>
                <w:rFonts w:ascii="Calibri" w:hAnsi="Calibri" w:cs="Calibri"/>
                <w:color w:val="0A0A0A"/>
                <w:sz w:val="22"/>
                <w:szCs w:val="22"/>
              </w:rPr>
              <w:t>………………………...</w:t>
            </w:r>
          </w:p>
        </w:tc>
      </w:tr>
    </w:tbl>
    <w:p w14:paraId="778A5569" w14:textId="77777777" w:rsidR="005F2B93" w:rsidRDefault="005F2B93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7FE41718" w14:textId="77777777" w:rsidR="00F85FE7" w:rsidRDefault="00F85FE7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14:paraId="10FB9927" w14:textId="6FF75E28" w:rsidR="005F2B93" w:rsidRDefault="00FB7387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 xml:space="preserve">Tabela </w:t>
      </w:r>
      <w:r w:rsidR="00E66DC1">
        <w:rPr>
          <w:b/>
          <w:color w:val="000000"/>
          <w:sz w:val="24"/>
        </w:rPr>
        <w:t>2</w:t>
      </w:r>
      <w:r>
        <w:rPr>
          <w:b/>
          <w:sz w:val="24"/>
        </w:rPr>
        <w:t>. Pozostałe</w:t>
      </w:r>
      <w:r>
        <w:rPr>
          <w:b/>
          <w:color w:val="000000"/>
          <w:sz w:val="24"/>
        </w:rPr>
        <w:t xml:space="preserve"> wymagania stawiane przez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503"/>
        <w:gridCol w:w="4575"/>
        <w:gridCol w:w="2080"/>
      </w:tblGrid>
      <w:tr w:rsidR="00E66DC1" w:rsidRPr="00E66DC1" w14:paraId="7622281E" w14:textId="77777777" w:rsidTr="00F85FE7">
        <w:trPr>
          <w:trHeight w:val="2030"/>
        </w:trPr>
        <w:tc>
          <w:tcPr>
            <w:tcW w:w="24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F8F6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66DC1">
              <w:rPr>
                <w:rFonts w:ascii="Calibri" w:eastAsia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3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DA5F" w14:textId="77777777" w:rsidR="00E66DC1" w:rsidRPr="00E66DC1" w:rsidRDefault="00E66DC1" w:rsidP="00E55E62">
            <w:pPr>
              <w:pStyle w:val="Standard"/>
              <w:widowControl/>
              <w:spacing w:after="24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3" w:name="_5vm7uqaot4qu2"/>
            <w:bookmarkEnd w:id="3"/>
            <w:r w:rsidRPr="00E66DC1">
              <w:rPr>
                <w:rFonts w:ascii="Calibri" w:eastAsia="Calibri" w:hAnsi="Calibri" w:cs="Calibri"/>
                <w:b/>
                <w:sz w:val="22"/>
                <w:szCs w:val="22"/>
              </w:rPr>
              <w:t>Pozostałe wymagania</w:t>
            </w:r>
          </w:p>
          <w:p w14:paraId="2FDF4E1F" w14:textId="77777777" w:rsidR="00E66DC1" w:rsidRPr="00E66DC1" w:rsidRDefault="00E66DC1" w:rsidP="00E55E62">
            <w:pPr>
              <w:pStyle w:val="Standard"/>
              <w:widowControl/>
              <w:spacing w:before="240" w:after="24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4" w:name="_5vm7uqaot4qu3"/>
            <w:bookmarkEnd w:id="4"/>
            <w:r w:rsidRPr="00E66DC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24C4CC69" w14:textId="77777777" w:rsidR="00E66DC1" w:rsidRPr="00E66DC1" w:rsidRDefault="00E66DC1" w:rsidP="00E55E62">
            <w:pPr>
              <w:pStyle w:val="Standard"/>
              <w:widowControl/>
              <w:spacing w:before="240" w:line="276" w:lineRule="auto"/>
              <w:rPr>
                <w:rFonts w:ascii="Calibri" w:eastAsia="Arial" w:hAnsi="Calibri" w:cs="Calibri"/>
                <w:b/>
                <w:sz w:val="22"/>
                <w:szCs w:val="22"/>
                <w:u w:val="single"/>
              </w:rPr>
            </w:pPr>
            <w:bookmarkStart w:id="5" w:name="_5vm7uqaot4qu4"/>
            <w:bookmarkEnd w:id="5"/>
          </w:p>
        </w:tc>
        <w:tc>
          <w:tcPr>
            <w:tcW w:w="23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A71F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6" w:name="_5vm7uqaot4qu5"/>
            <w:bookmarkEnd w:id="6"/>
            <w:r w:rsidRPr="00E66DC1">
              <w:rPr>
                <w:rFonts w:ascii="Calibri" w:eastAsia="Calibri" w:hAnsi="Calibri" w:cs="Calibri"/>
                <w:b/>
                <w:sz w:val="22"/>
                <w:szCs w:val="22"/>
              </w:rPr>
              <w:t>Wymagany przez Zamawiającego</w:t>
            </w:r>
          </w:p>
        </w:tc>
        <w:tc>
          <w:tcPr>
            <w:tcW w:w="10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DFD0" w14:textId="77777777" w:rsidR="00F85FE7" w:rsidRDefault="00E66DC1" w:rsidP="00F85FE7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7" w:name="_5vm7uqaot4qu6"/>
            <w:bookmarkEnd w:id="7"/>
            <w:r w:rsidRPr="00E66DC1">
              <w:rPr>
                <w:rFonts w:ascii="Calibri" w:eastAsia="Calibri" w:hAnsi="Calibri" w:cs="Calibri"/>
                <w:b/>
                <w:sz w:val="22"/>
                <w:szCs w:val="22"/>
              </w:rPr>
              <w:t>Oferowany przez Wykonawcę**</w:t>
            </w:r>
            <w:bookmarkStart w:id="8" w:name="_5vm7uqaot4qu7"/>
            <w:bookmarkEnd w:id="8"/>
          </w:p>
          <w:p w14:paraId="325B5D97" w14:textId="6ED9F58C" w:rsidR="00E66DC1" w:rsidRPr="00E66DC1" w:rsidRDefault="00E66DC1" w:rsidP="00F85FE7">
            <w:pPr>
              <w:pStyle w:val="Standard"/>
              <w:widowControl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66DC1">
              <w:rPr>
                <w:rFonts w:ascii="Calibri" w:eastAsia="Calibri" w:hAnsi="Calibri" w:cs="Calibri"/>
                <w:b/>
                <w:sz w:val="22"/>
                <w:szCs w:val="22"/>
              </w:rPr>
              <w:t>(Wykonawca jest obowiązany potwierdzić lub podać oferowane  parametry)</w:t>
            </w:r>
          </w:p>
        </w:tc>
      </w:tr>
      <w:tr w:rsidR="00E66DC1" w:rsidRPr="00E66DC1" w14:paraId="22E79B1F" w14:textId="77777777" w:rsidTr="00F85FE7">
        <w:trPr>
          <w:trHeight w:val="2345"/>
        </w:trPr>
        <w:tc>
          <w:tcPr>
            <w:tcW w:w="24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04EE" w14:textId="77777777" w:rsidR="00E66DC1" w:rsidRPr="00E66DC1" w:rsidRDefault="00E66DC1" w:rsidP="00E66DC1">
            <w:pPr>
              <w:pStyle w:val="Standard"/>
              <w:widowControl/>
              <w:spacing w:before="100" w:after="100"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bookmarkStart w:id="9" w:name="_5vm7uqaot4qu8"/>
            <w:bookmarkEnd w:id="9"/>
            <w:r w:rsidRPr="00E66DC1">
              <w:rPr>
                <w:rFonts w:ascii="Calibri" w:eastAsia="Calibri" w:hAnsi="Calibri" w:cs="Calibri"/>
                <w:bCs/>
                <w:sz w:val="22"/>
                <w:szCs w:val="22"/>
              </w:rPr>
              <w:t>1.</w:t>
            </w:r>
          </w:p>
          <w:p w14:paraId="594BE604" w14:textId="77777777" w:rsidR="00E66DC1" w:rsidRPr="00E66DC1" w:rsidRDefault="00E66DC1" w:rsidP="00E66DC1">
            <w:pPr>
              <w:pStyle w:val="Standard"/>
              <w:widowControl/>
              <w:spacing w:before="240" w:after="240"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bookmarkStart w:id="10" w:name="_5vm7uqaot4qu9"/>
            <w:bookmarkEnd w:id="10"/>
            <w:r w:rsidRPr="00E66DC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</w:p>
          <w:p w14:paraId="4FC41333" w14:textId="77777777" w:rsidR="00E66DC1" w:rsidRPr="00E66DC1" w:rsidRDefault="00E66DC1" w:rsidP="00E66DC1">
            <w:pPr>
              <w:pStyle w:val="Standard"/>
              <w:widowControl/>
              <w:spacing w:before="240"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bookmarkStart w:id="11" w:name="_5vm7uqaot4qu10"/>
            <w:bookmarkEnd w:id="11"/>
            <w:r w:rsidRPr="00E66DC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6D03" w14:textId="14462D3E" w:rsidR="00E66DC1" w:rsidRPr="00E66DC1" w:rsidRDefault="00E66DC1" w:rsidP="00E66DC1">
            <w:pPr>
              <w:pStyle w:val="Standard"/>
              <w:widowControl/>
              <w:spacing w:after="240" w:line="276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12" w:name="_5vm7uqaot4qu11"/>
            <w:bookmarkEnd w:id="12"/>
            <w:r w:rsidRPr="00E66DC1">
              <w:rPr>
                <w:rFonts w:ascii="Calibri" w:eastAsia="Arial" w:hAnsi="Calibri" w:cs="Calibri"/>
                <w:sz w:val="22"/>
                <w:szCs w:val="22"/>
              </w:rPr>
              <w:t>Gwarancja</w:t>
            </w:r>
          </w:p>
        </w:tc>
        <w:tc>
          <w:tcPr>
            <w:tcW w:w="23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A18E" w14:textId="77777777" w:rsidR="00E66DC1" w:rsidRPr="00E66DC1" w:rsidRDefault="00E66DC1" w:rsidP="00E66DC1">
            <w:pPr>
              <w:spacing w:line="240" w:lineRule="auto"/>
              <w:rPr>
                <w:rFonts w:eastAsia="Arial" w:cs="Calibri"/>
                <w:szCs w:val="22"/>
              </w:rPr>
            </w:pPr>
            <w:bookmarkStart w:id="13" w:name="_5vm7uqaot4qu12"/>
            <w:bookmarkEnd w:id="13"/>
            <w:r w:rsidRPr="00E66DC1">
              <w:rPr>
                <w:rFonts w:eastAsia="Arial" w:cs="Calibri"/>
                <w:szCs w:val="22"/>
              </w:rPr>
              <w:t>Okres gwarancji (kryterium punktowane):</w:t>
            </w:r>
          </w:p>
          <w:p w14:paraId="0D5FCBA2" w14:textId="6170F7EC" w:rsidR="00E66DC1" w:rsidRPr="001C258B" w:rsidRDefault="00E66DC1" w:rsidP="001C258B">
            <w:pPr>
              <w:spacing w:line="240" w:lineRule="auto"/>
              <w:rPr>
                <w:rFonts w:eastAsia="Arial" w:cs="Calibri"/>
                <w:szCs w:val="22"/>
              </w:rPr>
            </w:pPr>
            <w:r w:rsidRPr="00E66DC1">
              <w:rPr>
                <w:rFonts w:eastAsia="Arial" w:cs="Calibri"/>
                <w:szCs w:val="22"/>
              </w:rPr>
              <w:t xml:space="preserve">- wymagany przez Zamawiającego okres gwarancji co najmniej </w:t>
            </w:r>
            <w:r w:rsidR="001C258B">
              <w:rPr>
                <w:rFonts w:eastAsia="Arial" w:cs="Calibri"/>
                <w:szCs w:val="22"/>
              </w:rPr>
              <w:t>12</w:t>
            </w:r>
            <w:r w:rsidRPr="00E66DC1">
              <w:rPr>
                <w:rFonts w:eastAsia="Arial" w:cs="Calibri"/>
                <w:szCs w:val="22"/>
              </w:rPr>
              <w:t xml:space="preserve"> miesiące od dnia dokonania odbioru przedmiotu</w:t>
            </w:r>
            <w:r w:rsidR="001C258B">
              <w:rPr>
                <w:rFonts w:eastAsia="Arial" w:cs="Calibri"/>
                <w:szCs w:val="22"/>
              </w:rPr>
              <w:t xml:space="preserve"> </w:t>
            </w:r>
            <w:r w:rsidRPr="00E66DC1">
              <w:rPr>
                <w:rFonts w:eastAsia="Arial" w:cs="Calibri"/>
                <w:szCs w:val="22"/>
              </w:rPr>
              <w:t>zamówienia bez</w:t>
            </w:r>
            <w:r w:rsidR="001C258B">
              <w:rPr>
                <w:rFonts w:eastAsia="Arial" w:cs="Calibri"/>
                <w:szCs w:val="22"/>
              </w:rPr>
              <w:t xml:space="preserve"> </w:t>
            </w:r>
            <w:r w:rsidRPr="00E66DC1">
              <w:rPr>
                <w:rFonts w:eastAsia="Arial" w:cs="Calibri"/>
                <w:szCs w:val="22"/>
              </w:rPr>
              <w:t>zastrzeżeń potwierdzonego</w:t>
            </w:r>
            <w:r w:rsidR="001C258B">
              <w:rPr>
                <w:rFonts w:eastAsia="Arial" w:cs="Calibri"/>
                <w:szCs w:val="22"/>
              </w:rPr>
              <w:t xml:space="preserve"> </w:t>
            </w:r>
            <w:r w:rsidRPr="00E66DC1">
              <w:rPr>
                <w:rFonts w:eastAsia="Arial" w:cs="Calibri"/>
                <w:szCs w:val="22"/>
              </w:rPr>
              <w:t>protokołem odbioru podpisanym przez strony – 0 punktów</w:t>
            </w:r>
            <w:r w:rsidR="001C258B">
              <w:rPr>
                <w:rFonts w:eastAsia="Arial" w:cs="Calibri"/>
                <w:szCs w:val="22"/>
              </w:rPr>
              <w:t xml:space="preserve">; </w:t>
            </w:r>
            <w:r w:rsidRPr="00E66DC1">
              <w:rPr>
                <w:rFonts w:eastAsia="Arial" w:cs="Calibri"/>
                <w:szCs w:val="22"/>
              </w:rPr>
              <w:t xml:space="preserve">przedłużenie okresu gwarancji do </w:t>
            </w:r>
            <w:r w:rsidR="00525229">
              <w:rPr>
                <w:rFonts w:eastAsia="Arial" w:cs="Calibri"/>
                <w:szCs w:val="22"/>
              </w:rPr>
              <w:t>co najmniej</w:t>
            </w:r>
            <w:r w:rsidRPr="00E66DC1">
              <w:rPr>
                <w:rFonts w:eastAsia="Arial" w:cs="Calibri"/>
                <w:szCs w:val="22"/>
              </w:rPr>
              <w:t xml:space="preserve"> </w:t>
            </w:r>
            <w:r w:rsidR="001C258B">
              <w:rPr>
                <w:rFonts w:eastAsia="Arial" w:cs="Calibri"/>
                <w:szCs w:val="22"/>
              </w:rPr>
              <w:t>24</w:t>
            </w:r>
            <w:r w:rsidRPr="00E66DC1">
              <w:rPr>
                <w:rFonts w:eastAsia="Arial" w:cs="Calibri"/>
                <w:szCs w:val="22"/>
              </w:rPr>
              <w:t xml:space="preserve"> miesięcy – 10 punktów,</w:t>
            </w:r>
            <w:r w:rsidR="001C258B">
              <w:rPr>
                <w:rFonts w:eastAsia="Arial" w:cs="Calibri"/>
                <w:szCs w:val="22"/>
              </w:rPr>
              <w:t xml:space="preserve"> </w:t>
            </w:r>
            <w:r w:rsidRPr="00E66DC1">
              <w:rPr>
                <w:rFonts w:eastAsia="Arial" w:cs="Calibri"/>
                <w:szCs w:val="22"/>
              </w:rPr>
              <w:t xml:space="preserve">przedłużenie okresu gwarancji do </w:t>
            </w:r>
            <w:r w:rsidR="00525229">
              <w:rPr>
                <w:rFonts w:eastAsia="Arial" w:cs="Calibri"/>
                <w:szCs w:val="22"/>
              </w:rPr>
              <w:t>co najmniej</w:t>
            </w:r>
            <w:r w:rsidRPr="00E66DC1">
              <w:rPr>
                <w:rFonts w:eastAsia="Arial" w:cs="Calibri"/>
                <w:szCs w:val="22"/>
              </w:rPr>
              <w:t xml:space="preserve"> </w:t>
            </w:r>
            <w:r w:rsidR="001C258B">
              <w:rPr>
                <w:rFonts w:eastAsia="Arial" w:cs="Calibri"/>
                <w:szCs w:val="22"/>
              </w:rPr>
              <w:t>36</w:t>
            </w:r>
            <w:r w:rsidRPr="00E66DC1">
              <w:rPr>
                <w:rFonts w:eastAsia="Arial" w:cs="Calibri"/>
                <w:szCs w:val="22"/>
              </w:rPr>
              <w:t xml:space="preserve"> miesięcy – 20 punktów  </w:t>
            </w:r>
          </w:p>
        </w:tc>
        <w:tc>
          <w:tcPr>
            <w:tcW w:w="10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FB0B" w14:textId="77777777" w:rsidR="001C258B" w:rsidRPr="001C258B" w:rsidRDefault="001C258B" w:rsidP="001C258B">
            <w:pPr>
              <w:pStyle w:val="Standard"/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bookmarkStart w:id="14" w:name="_5vm7uqaot4qu13"/>
            <w:bookmarkEnd w:id="14"/>
            <w:r w:rsidRPr="001C258B">
              <w:rPr>
                <w:rFonts w:ascii="Calibri" w:eastAsia="Arial" w:hAnsi="Calibri" w:cs="Calibri"/>
                <w:sz w:val="22"/>
                <w:szCs w:val="22"/>
              </w:rPr>
              <w:t>TAK/NIE</w:t>
            </w:r>
          </w:p>
          <w:p w14:paraId="28E5A446" w14:textId="77777777" w:rsidR="001C258B" w:rsidRPr="001C258B" w:rsidRDefault="001C258B" w:rsidP="001C258B">
            <w:pPr>
              <w:pStyle w:val="Standard"/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0CDBCBA7" w14:textId="77777777" w:rsidR="001C258B" w:rsidRPr="001C258B" w:rsidRDefault="001C258B" w:rsidP="001C258B">
            <w:pPr>
              <w:pStyle w:val="Standard"/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1C258B">
              <w:rPr>
                <w:rFonts w:ascii="Calibri" w:eastAsia="Arial" w:hAnsi="Calibri" w:cs="Calibri"/>
                <w:sz w:val="22"/>
                <w:szCs w:val="22"/>
              </w:rPr>
              <w:t>Podać oferowany okres gwarancji:</w:t>
            </w:r>
          </w:p>
          <w:p w14:paraId="67207E50" w14:textId="77777777" w:rsidR="001C258B" w:rsidRPr="001C258B" w:rsidRDefault="001C258B" w:rsidP="001C258B">
            <w:pPr>
              <w:pStyle w:val="Standard"/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2F13BA87" w14:textId="649AA930" w:rsidR="00E66DC1" w:rsidRPr="00E66DC1" w:rsidRDefault="001C258B" w:rsidP="001C258B">
            <w:pPr>
              <w:pStyle w:val="Standard"/>
              <w:widowControl/>
              <w:spacing w:line="276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r w:rsidRPr="001C258B">
              <w:rPr>
                <w:rFonts w:ascii="Calibri" w:eastAsia="Arial" w:hAnsi="Calibri" w:cs="Calibri"/>
                <w:sz w:val="22"/>
                <w:szCs w:val="22"/>
              </w:rPr>
              <w:t>……………………………….</w:t>
            </w:r>
          </w:p>
        </w:tc>
      </w:tr>
      <w:tr w:rsidR="00E66DC1" w:rsidRPr="00E66DC1" w14:paraId="354463EC" w14:textId="77777777" w:rsidTr="00F85FE7">
        <w:trPr>
          <w:trHeight w:val="1430"/>
        </w:trPr>
        <w:tc>
          <w:tcPr>
            <w:tcW w:w="24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B214" w14:textId="77777777" w:rsidR="00E66DC1" w:rsidRPr="00E66DC1" w:rsidRDefault="00E66DC1" w:rsidP="00E55E62">
            <w:pPr>
              <w:pStyle w:val="Standard"/>
              <w:widowControl/>
              <w:spacing w:before="100" w:after="100"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bookmarkStart w:id="15" w:name="_5vm7uqaot4qu14"/>
            <w:bookmarkEnd w:id="15"/>
            <w:r w:rsidRPr="00E66DC1">
              <w:rPr>
                <w:rFonts w:ascii="Calibri" w:eastAsia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13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7D7D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16" w:name="_5vm7uqaot4qu15"/>
            <w:bookmarkEnd w:id="16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Wykonawca potwierdza że w przypadku, gdy naprawa potrwa dłużej niż 3 dni robocze, okres gwarancji zostanie wydłużony o czas przestoju sprzętu</w:t>
            </w:r>
          </w:p>
        </w:tc>
        <w:tc>
          <w:tcPr>
            <w:tcW w:w="23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DE2F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jc w:val="center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0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6646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17" w:name="_5vm7uqaot4qu17"/>
            <w:bookmarkEnd w:id="17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TAK/NIE</w:t>
            </w:r>
          </w:p>
        </w:tc>
      </w:tr>
      <w:tr w:rsidR="00E66DC1" w:rsidRPr="00E66DC1" w14:paraId="2AC1AD92" w14:textId="77777777" w:rsidTr="00F85FE7">
        <w:trPr>
          <w:trHeight w:val="1835"/>
        </w:trPr>
        <w:tc>
          <w:tcPr>
            <w:tcW w:w="24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1C12" w14:textId="77777777" w:rsidR="00E66DC1" w:rsidRPr="00E66DC1" w:rsidRDefault="00E66DC1" w:rsidP="00E55E62">
            <w:pPr>
              <w:pStyle w:val="Standard"/>
              <w:widowControl/>
              <w:spacing w:before="100" w:after="100"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bookmarkStart w:id="18" w:name="_5vm7uqaot4qu18"/>
            <w:bookmarkEnd w:id="18"/>
            <w:r w:rsidRPr="00E66DC1">
              <w:rPr>
                <w:rFonts w:ascii="Calibri" w:eastAsia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13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8F04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19" w:name="_5vm7uqaot4qu19"/>
            <w:bookmarkEnd w:id="19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Wykonawca gwarantuje że w przypadku stwierdzenia wad w wykonanym przedmiocie umowy Wykonawca zobowiązuje się do ich nieodpłatnej wymiany lub usunięcia wad w terminie do 30 dni od daty zgłoszenia</w:t>
            </w:r>
          </w:p>
        </w:tc>
        <w:tc>
          <w:tcPr>
            <w:tcW w:w="23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7A4C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jc w:val="center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0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9A63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20" w:name="_5vm7uqaot4qu21"/>
            <w:bookmarkEnd w:id="20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TAK/NIE</w:t>
            </w:r>
          </w:p>
        </w:tc>
      </w:tr>
      <w:tr w:rsidR="00E66DC1" w:rsidRPr="00E66DC1" w14:paraId="542D1107" w14:textId="77777777" w:rsidTr="00F85FE7">
        <w:trPr>
          <w:trHeight w:val="1670"/>
        </w:trPr>
        <w:tc>
          <w:tcPr>
            <w:tcW w:w="24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7934" w14:textId="77777777" w:rsidR="00E66DC1" w:rsidRPr="00E66DC1" w:rsidRDefault="00E66DC1" w:rsidP="00E55E62">
            <w:pPr>
              <w:pStyle w:val="Standard"/>
              <w:widowControl/>
              <w:spacing w:before="100" w:after="100"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bookmarkStart w:id="21" w:name="_5vm7uqaot4qu22"/>
            <w:bookmarkEnd w:id="21"/>
            <w:r w:rsidRPr="00E66DC1"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13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9E73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22" w:name="_5vm7uqaot4qu23"/>
            <w:bookmarkEnd w:id="22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Wykonawca potwierdza że podczas trwania okresu gwarancji odbierze i dostarczy urządzenie na własny koszt jeśli naprawa nie będzie możliwa w siedzibie Zamawiającego</w:t>
            </w:r>
          </w:p>
        </w:tc>
        <w:tc>
          <w:tcPr>
            <w:tcW w:w="23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8474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jc w:val="center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23" w:name="_5vm7uqaot4qu24"/>
            <w:bookmarkEnd w:id="23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0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5ECF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24" w:name="_5vm7uqaot4qu25"/>
            <w:bookmarkEnd w:id="24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TAK/NIE</w:t>
            </w:r>
          </w:p>
        </w:tc>
      </w:tr>
      <w:tr w:rsidR="00E66DC1" w:rsidRPr="00E66DC1" w14:paraId="18139FAA" w14:textId="77777777" w:rsidTr="00F85FE7">
        <w:trPr>
          <w:trHeight w:val="1190"/>
        </w:trPr>
        <w:tc>
          <w:tcPr>
            <w:tcW w:w="24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0DB0" w14:textId="77777777" w:rsidR="00E66DC1" w:rsidRPr="00E66DC1" w:rsidRDefault="00E66DC1" w:rsidP="00E55E62">
            <w:pPr>
              <w:pStyle w:val="Standard"/>
              <w:widowControl/>
              <w:spacing w:before="100" w:after="100"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bookmarkStart w:id="25" w:name="_5vm7uqaot4qu26"/>
            <w:bookmarkEnd w:id="25"/>
            <w:r w:rsidRPr="00E66DC1">
              <w:rPr>
                <w:rFonts w:ascii="Calibri" w:eastAsia="Calibri" w:hAnsi="Calibri" w:cs="Calibri"/>
                <w:bCs/>
                <w:sz w:val="22"/>
                <w:szCs w:val="22"/>
              </w:rPr>
              <w:t>6.</w:t>
            </w:r>
          </w:p>
        </w:tc>
        <w:tc>
          <w:tcPr>
            <w:tcW w:w="13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F21B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26" w:name="_5vm7uqaot4qu27"/>
            <w:bookmarkEnd w:id="26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Wykonawca potwierdza że przedmiot zamówienia, jest  fabrycznie nowy wolny od wad materiałowych i prawnych</w:t>
            </w:r>
          </w:p>
        </w:tc>
        <w:tc>
          <w:tcPr>
            <w:tcW w:w="23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AF21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jc w:val="center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27" w:name="_5vm7uqaot4qu28"/>
            <w:bookmarkEnd w:id="27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0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5D1B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28" w:name="_5vm7uqaot4qu29"/>
            <w:bookmarkEnd w:id="28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TAK/NIE</w:t>
            </w:r>
          </w:p>
        </w:tc>
      </w:tr>
      <w:tr w:rsidR="00E66DC1" w:rsidRPr="00E66DC1" w14:paraId="66C64765" w14:textId="77777777" w:rsidTr="00F85FE7">
        <w:trPr>
          <w:trHeight w:val="1910"/>
        </w:trPr>
        <w:tc>
          <w:tcPr>
            <w:tcW w:w="24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01D7" w14:textId="77777777" w:rsidR="00E66DC1" w:rsidRPr="00E66DC1" w:rsidRDefault="00E66DC1" w:rsidP="00E55E62">
            <w:pPr>
              <w:pStyle w:val="Standard"/>
              <w:widowControl/>
              <w:spacing w:before="100" w:after="100"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bookmarkStart w:id="29" w:name="_5vm7uqaot4qu30"/>
            <w:bookmarkEnd w:id="29"/>
            <w:r w:rsidRPr="00E66DC1">
              <w:rPr>
                <w:rFonts w:ascii="Calibri" w:eastAsia="Calibri" w:hAnsi="Calibri" w:cs="Calibri"/>
                <w:bCs/>
                <w:sz w:val="22"/>
                <w:szCs w:val="22"/>
              </w:rPr>
              <w:t>7.</w:t>
            </w:r>
          </w:p>
        </w:tc>
        <w:tc>
          <w:tcPr>
            <w:tcW w:w="13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8114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30" w:name="_5vm7uqaot4qu31"/>
            <w:bookmarkEnd w:id="30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Wykonawca zapewnia, że dostarczony przedmiot zamówienia będzie </w:t>
            </w:r>
            <w:bookmarkStart w:id="31" w:name="_Hlk59461331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zawierać wszystkie niezbędne elementy umożliwiające rozpoczęcie pracy, takie jak oprogramowanie, sterowniki, kable</w:t>
            </w:r>
            <w:bookmarkEnd w:id="31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, itp.</w:t>
            </w:r>
          </w:p>
        </w:tc>
        <w:tc>
          <w:tcPr>
            <w:tcW w:w="23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AC4A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jc w:val="center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32" w:name="_5vm7uqaot4qu32"/>
            <w:bookmarkEnd w:id="32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0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6C6C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33" w:name="_5vm7uqaot4qu33"/>
            <w:bookmarkEnd w:id="33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TAK/NIE</w:t>
            </w:r>
          </w:p>
        </w:tc>
      </w:tr>
      <w:tr w:rsidR="00E66DC1" w:rsidRPr="00E66DC1" w14:paraId="27EFF5D9" w14:textId="77777777" w:rsidTr="00F85FE7">
        <w:trPr>
          <w:trHeight w:val="1910"/>
        </w:trPr>
        <w:tc>
          <w:tcPr>
            <w:tcW w:w="24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D790" w14:textId="77777777" w:rsidR="00E66DC1" w:rsidRPr="00E66DC1" w:rsidRDefault="00E66DC1" w:rsidP="00E55E62">
            <w:pPr>
              <w:pStyle w:val="Standard"/>
              <w:widowControl/>
              <w:spacing w:before="100" w:after="100"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bookmarkStart w:id="34" w:name="_5vm7uqaot4qu34"/>
            <w:bookmarkEnd w:id="34"/>
            <w:r w:rsidRPr="00E66DC1">
              <w:rPr>
                <w:rFonts w:ascii="Calibri" w:eastAsia="Calibri" w:hAnsi="Calibri" w:cs="Calibri"/>
                <w:bCs/>
                <w:sz w:val="22"/>
                <w:szCs w:val="22"/>
              </w:rPr>
              <w:t>8.</w:t>
            </w:r>
          </w:p>
        </w:tc>
        <w:tc>
          <w:tcPr>
            <w:tcW w:w="13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A267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35" w:name="_5vm7uqaot4qu35"/>
            <w:bookmarkEnd w:id="35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Wykonawca potwierdza, że przedmiot zamówienia spełnia wymagania wynikające z przepisów bezpieczeństwa i higieny pracy oraz wymagania i normy określone w opisach technicznych</w:t>
            </w:r>
          </w:p>
        </w:tc>
        <w:tc>
          <w:tcPr>
            <w:tcW w:w="23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2341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jc w:val="center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36" w:name="_5vm7uqaot4qu36"/>
            <w:bookmarkEnd w:id="36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0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6CA7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37" w:name="_5vm7uqaot4qu37"/>
            <w:bookmarkEnd w:id="37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TAK/NIE</w:t>
            </w:r>
          </w:p>
        </w:tc>
      </w:tr>
      <w:tr w:rsidR="00E66DC1" w:rsidRPr="00E66DC1" w14:paraId="7B262163" w14:textId="77777777" w:rsidTr="00F85FE7">
        <w:trPr>
          <w:trHeight w:val="1145"/>
        </w:trPr>
        <w:tc>
          <w:tcPr>
            <w:tcW w:w="24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3BA2" w14:textId="77777777" w:rsidR="00E66DC1" w:rsidRPr="00E66DC1" w:rsidRDefault="00E66DC1" w:rsidP="00E55E62">
            <w:pPr>
              <w:pStyle w:val="Standard"/>
              <w:widowControl/>
              <w:spacing w:before="100" w:after="100"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bookmarkStart w:id="38" w:name="_5vm7uqaot4qu38"/>
            <w:bookmarkEnd w:id="38"/>
            <w:r w:rsidRPr="00E66DC1">
              <w:rPr>
                <w:rFonts w:ascii="Calibri" w:eastAsia="Calibri" w:hAnsi="Calibri" w:cs="Calibri"/>
                <w:bCs/>
                <w:sz w:val="22"/>
                <w:szCs w:val="22"/>
              </w:rPr>
              <w:t>9.</w:t>
            </w:r>
          </w:p>
        </w:tc>
        <w:tc>
          <w:tcPr>
            <w:tcW w:w="13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7B184" w14:textId="4FCB1B7E" w:rsidR="00E66DC1" w:rsidRPr="001C258B" w:rsidRDefault="00E66DC1" w:rsidP="00E55E62">
            <w:pPr>
              <w:pStyle w:val="Standard"/>
              <w:widowControl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39" w:name="_5vm7uqaot4qu39"/>
            <w:bookmarkEnd w:id="39"/>
            <w:r w:rsidRPr="00F85FE7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Przedmiot zamówienia powinien być dostarczony </w:t>
            </w:r>
            <w:r w:rsidR="001C258B" w:rsidRPr="00F85FE7">
              <w:rPr>
                <w:rFonts w:ascii="Calibri" w:eastAsia="Arial" w:hAnsi="Calibri" w:cs="Calibri"/>
                <w:bCs/>
                <w:sz w:val="22"/>
                <w:szCs w:val="22"/>
              </w:rPr>
              <w:t>na adres</w:t>
            </w:r>
            <w:r w:rsidRPr="00F85FE7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: </w:t>
            </w:r>
            <w:bookmarkStart w:id="40" w:name="_Hlk59564196"/>
            <w:r w:rsidR="00F85FE7" w:rsidRPr="00F85FE7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ul. Poleczki 19, 02-822 </w:t>
            </w:r>
            <w:r w:rsidR="00F85FE7" w:rsidRPr="00F85FE7">
              <w:rPr>
                <w:rFonts w:ascii="Calibri" w:eastAsia="Arial" w:hAnsi="Calibri" w:cs="Calibri"/>
                <w:bCs/>
                <w:sz w:val="22"/>
                <w:szCs w:val="22"/>
              </w:rPr>
              <w:lastRenderedPageBreak/>
              <w:t>Warszawa</w:t>
            </w:r>
            <w:r w:rsidR="00F85FE7">
              <w:rPr>
                <w:rFonts w:ascii="Calibri" w:eastAsia="Arial" w:hAnsi="Calibri" w:cs="Calibri"/>
                <w:bCs/>
                <w:sz w:val="22"/>
                <w:szCs w:val="22"/>
              </w:rPr>
              <w:t>,</w:t>
            </w:r>
            <w:r w:rsidR="00F85FE7" w:rsidRPr="00F85FE7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 </w:t>
            </w:r>
            <w:r w:rsidR="00F85FE7">
              <w:rPr>
                <w:rFonts w:ascii="Calibri" w:eastAsia="Arial" w:hAnsi="Calibri" w:cs="Calibri"/>
                <w:bCs/>
                <w:sz w:val="22"/>
                <w:szCs w:val="22"/>
              </w:rPr>
              <w:t>p</w:t>
            </w:r>
            <w:r w:rsidR="00F85FE7" w:rsidRPr="00F85FE7">
              <w:rPr>
                <w:rFonts w:ascii="Calibri" w:eastAsia="Arial" w:hAnsi="Calibri" w:cs="Calibri"/>
                <w:bCs/>
                <w:sz w:val="22"/>
                <w:szCs w:val="22"/>
              </w:rPr>
              <w:t>omieszczenie nr 4.44 C</w:t>
            </w:r>
            <w:bookmarkEnd w:id="40"/>
          </w:p>
        </w:tc>
        <w:tc>
          <w:tcPr>
            <w:tcW w:w="23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C86D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jc w:val="center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41" w:name="_5vm7uqaot4qu40"/>
            <w:bookmarkEnd w:id="41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10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F5A3" w14:textId="77777777" w:rsidR="00E66DC1" w:rsidRPr="00E66DC1" w:rsidRDefault="00E66DC1" w:rsidP="00E55E62">
            <w:pPr>
              <w:pStyle w:val="Standard"/>
              <w:widowControl/>
              <w:spacing w:line="276" w:lineRule="auto"/>
              <w:rPr>
                <w:rFonts w:ascii="Calibri" w:eastAsia="Arial" w:hAnsi="Calibri" w:cs="Calibri"/>
                <w:bCs/>
                <w:sz w:val="22"/>
                <w:szCs w:val="22"/>
              </w:rPr>
            </w:pPr>
            <w:bookmarkStart w:id="42" w:name="_5vm7uqaot4qu41"/>
            <w:bookmarkEnd w:id="42"/>
            <w:r w:rsidRPr="00E66DC1">
              <w:rPr>
                <w:rFonts w:ascii="Calibri" w:eastAsia="Arial" w:hAnsi="Calibri" w:cs="Calibri"/>
                <w:bCs/>
                <w:sz w:val="22"/>
                <w:szCs w:val="22"/>
              </w:rPr>
              <w:t>TAK/NIE</w:t>
            </w:r>
          </w:p>
        </w:tc>
      </w:tr>
    </w:tbl>
    <w:p w14:paraId="61BEE657" w14:textId="77777777" w:rsidR="005F2B93" w:rsidRPr="00F85FE7" w:rsidRDefault="00FB7387">
      <w:pPr>
        <w:spacing w:line="360" w:lineRule="auto"/>
        <w:rPr>
          <w:rFonts w:cs="Calibri"/>
          <w:szCs w:val="22"/>
          <w:lang w:eastAsia="en-US"/>
        </w:rPr>
      </w:pPr>
      <w:bookmarkStart w:id="43" w:name="_5vm7uqaot4qu42"/>
      <w:bookmarkEnd w:id="43"/>
      <w:r w:rsidRPr="00F85FE7">
        <w:rPr>
          <w:rFonts w:cs="Calibri"/>
          <w:szCs w:val="22"/>
          <w:lang w:eastAsia="en-US"/>
        </w:rPr>
        <w:t xml:space="preserve">* Niespełnienie któregokolwiek z wymaganych przez Zamawiającego elementów zamówienia będzie skutkowało odrzuceniem oferty na podstawie art. 89 ust.1 pkt. 2 ustawy </w:t>
      </w:r>
      <w:proofErr w:type="spellStart"/>
      <w:r w:rsidRPr="00F85FE7">
        <w:rPr>
          <w:rFonts w:cs="Calibri"/>
          <w:szCs w:val="22"/>
          <w:lang w:eastAsia="en-US"/>
        </w:rPr>
        <w:t>Pzp</w:t>
      </w:r>
      <w:proofErr w:type="spellEnd"/>
      <w:r w:rsidRPr="00F85FE7">
        <w:rPr>
          <w:rFonts w:cs="Calibri"/>
          <w:szCs w:val="22"/>
          <w:lang w:eastAsia="en-US"/>
        </w:rPr>
        <w:t>.</w:t>
      </w:r>
    </w:p>
    <w:p w14:paraId="7397745D" w14:textId="6ADA5F40" w:rsidR="005F2B93" w:rsidRDefault="00FB7387">
      <w:pPr>
        <w:spacing w:line="360" w:lineRule="auto"/>
        <w:rPr>
          <w:rFonts w:cs="Calibri"/>
          <w:szCs w:val="22"/>
          <w:lang w:eastAsia="en-US"/>
        </w:rPr>
      </w:pPr>
      <w:r w:rsidRPr="00F85FE7">
        <w:rPr>
          <w:rFonts w:cs="Calibri"/>
          <w:szCs w:val="22"/>
          <w:lang w:eastAsia="en-US"/>
        </w:rPr>
        <w:t>** Zaznaczyć właściwe.</w:t>
      </w:r>
    </w:p>
    <w:p w14:paraId="5684FE0E" w14:textId="77777777" w:rsidR="00F85FE7" w:rsidRPr="00F85FE7" w:rsidRDefault="00F85FE7">
      <w:pPr>
        <w:spacing w:line="360" w:lineRule="auto"/>
        <w:rPr>
          <w:rFonts w:cs="Calibri"/>
          <w:szCs w:val="22"/>
          <w:lang w:eastAsia="en-US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425C9A9B" w14:textId="77777777">
        <w:tc>
          <w:tcPr>
            <w:tcW w:w="4531" w:type="dxa"/>
            <w:shd w:val="clear" w:color="auto" w:fill="auto"/>
          </w:tcPr>
          <w:p w14:paraId="14580F0C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1145EB32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10CDD9ED" w14:textId="77777777">
        <w:tc>
          <w:tcPr>
            <w:tcW w:w="4531" w:type="dxa"/>
            <w:shd w:val="clear" w:color="auto" w:fill="auto"/>
          </w:tcPr>
          <w:p w14:paraId="75A4040C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303C3519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 i pieczęć osoby upoważnionej do reprezentacji Wykonawcy)</w:t>
            </w:r>
          </w:p>
        </w:tc>
      </w:tr>
    </w:tbl>
    <w:p w14:paraId="442E0468" w14:textId="77777777" w:rsidR="005F2B93" w:rsidRDefault="00FB7387">
      <w:pPr>
        <w:pStyle w:val="Nagwek1"/>
      </w:pPr>
      <w:bookmarkStart w:id="44" w:name="_Toc388517693"/>
      <w:r>
        <w:br w:type="page"/>
      </w:r>
    </w:p>
    <w:p w14:paraId="346BE32C" w14:textId="77777777" w:rsidR="005F2B93" w:rsidRDefault="00FB7387">
      <w:pPr>
        <w:pStyle w:val="Nagwek1"/>
      </w:pPr>
      <w:r>
        <w:lastRenderedPageBreak/>
        <w:t>ZAŁĄCZNIK NR 4 DO SIWZ – OŚWIADCZENIE O PRZYNALEŻNOŚCI DO GRUPY KAPITAŁOWEJ</w:t>
      </w:r>
      <w:bookmarkEnd w:id="44"/>
    </w:p>
    <w:p w14:paraId="29F6DD36" w14:textId="65D8C8F4" w:rsidR="005F2B93" w:rsidRPr="00F85FE7" w:rsidRDefault="00FB7387">
      <w:pPr>
        <w:rPr>
          <w:b/>
          <w:bCs/>
        </w:rPr>
      </w:pPr>
      <w:r w:rsidRPr="00F85FE7">
        <w:rPr>
          <w:rFonts w:cs="Calibri"/>
          <w:b/>
          <w:bCs/>
        </w:rPr>
        <w:t xml:space="preserve">Postępowanie na: </w:t>
      </w:r>
      <w:r w:rsidRPr="00F85FE7">
        <w:rPr>
          <w:rFonts w:cs="Calibri"/>
          <w:b/>
          <w:bCs/>
          <w:spacing w:val="20"/>
          <w:szCs w:val="22"/>
        </w:rPr>
        <w:t xml:space="preserve">Dostawa </w:t>
      </w:r>
      <w:r w:rsidR="007F7772" w:rsidRPr="00F85FE7">
        <w:rPr>
          <w:rFonts w:cs="Calibri"/>
          <w:b/>
          <w:bCs/>
          <w:spacing w:val="20"/>
          <w:szCs w:val="22"/>
        </w:rPr>
        <w:t>detektora wycieku gazu</w:t>
      </w:r>
    </w:p>
    <w:p w14:paraId="7E912C5E" w14:textId="078FBB96" w:rsidR="005F2B93" w:rsidRPr="00F85FE7" w:rsidRDefault="00FB7387">
      <w:pPr>
        <w:rPr>
          <w:b/>
          <w:bCs/>
        </w:rPr>
      </w:pPr>
      <w:r w:rsidRPr="00F85FE7">
        <w:rPr>
          <w:rFonts w:cs="Calibri"/>
          <w:b/>
          <w:bCs/>
          <w:spacing w:val="20"/>
          <w:szCs w:val="22"/>
        </w:rPr>
        <w:t>Nr</w:t>
      </w:r>
      <w:r w:rsidRPr="00F85FE7">
        <w:rPr>
          <w:rFonts w:ascii="Times New Roman" w:eastAsia="DejaVu Sans" w:hAnsi="Times New Roman" w:cs="DejaVu Sans"/>
          <w:b/>
          <w:bCs/>
          <w:kern w:val="3"/>
          <w:sz w:val="24"/>
          <w:lang w:eastAsia="zh-CN" w:bidi="hi-IN"/>
        </w:rPr>
        <w:t xml:space="preserve"> </w:t>
      </w:r>
      <w:r w:rsidR="00075F14" w:rsidRPr="00F85FE7">
        <w:rPr>
          <w:rFonts w:cs="Calibri"/>
          <w:b/>
          <w:bCs/>
          <w:spacing w:val="20"/>
          <w:szCs w:val="22"/>
        </w:rPr>
        <w:t>MAB-251-12/20</w:t>
      </w:r>
    </w:p>
    <w:tbl>
      <w:tblPr>
        <w:tblW w:w="9633" w:type="dxa"/>
        <w:tblInd w:w="2" w:type="dxa"/>
        <w:tblLook w:val="04A0" w:firstRow="1" w:lastRow="0" w:firstColumn="1" w:lastColumn="0" w:noHBand="0" w:noVBand="1"/>
      </w:tblPr>
      <w:tblGrid>
        <w:gridCol w:w="4288"/>
        <w:gridCol w:w="5345"/>
      </w:tblGrid>
      <w:tr w:rsidR="005F2B93" w14:paraId="0318A183" w14:textId="77777777">
        <w:trPr>
          <w:trHeight w:val="1915"/>
        </w:trPr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260047E" w14:textId="77777777" w:rsidR="005F2B93" w:rsidRDefault="00FB7387">
            <w:pPr>
              <w:spacing w:line="360" w:lineRule="auto"/>
              <w:rPr>
                <w:rFonts w:cs="Calibri"/>
                <w:i/>
                <w:iCs/>
                <w:lang w:eastAsia="ar-SA"/>
              </w:rPr>
            </w:pPr>
            <w:r>
              <w:rPr>
                <w:rFonts w:cs="Calibri"/>
                <w:i/>
                <w:iCs/>
                <w:szCs w:val="22"/>
                <w:lang w:eastAsia="ar-SA"/>
              </w:rPr>
              <w:t>(pieczęć Wykonawcy)</w:t>
            </w:r>
          </w:p>
        </w:tc>
        <w:tc>
          <w:tcPr>
            <w:tcW w:w="534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8991071" w14:textId="77777777" w:rsidR="005F2B93" w:rsidRDefault="00FB7387">
            <w:pPr>
              <w:spacing w:line="360" w:lineRule="auto"/>
            </w:pPr>
            <w:r>
              <w:rPr>
                <w:rFonts w:cs="Calibri"/>
                <w:szCs w:val="22"/>
                <w:lang w:eastAsia="ar-SA"/>
              </w:rPr>
              <w:t>OŚWIADCZENIE O</w:t>
            </w:r>
            <w:r>
              <w:rPr>
                <w:rFonts w:cs="Calibri"/>
                <w:szCs w:val="22"/>
                <w:lang w:eastAsia="en-US"/>
              </w:rPr>
              <w:t xml:space="preserve"> PRZYNALEŻNOŚCI DO GRUPY KAPITAŁOWEJ</w:t>
            </w:r>
          </w:p>
        </w:tc>
      </w:tr>
    </w:tbl>
    <w:p w14:paraId="62F8C5A0" w14:textId="77777777" w:rsidR="005F2B93" w:rsidRDefault="005F2B93">
      <w:pPr>
        <w:spacing w:line="360" w:lineRule="auto"/>
        <w:rPr>
          <w:rFonts w:cs="Calibri"/>
          <w:szCs w:val="22"/>
          <w:lang w:eastAsia="ar-SA"/>
        </w:rPr>
      </w:pPr>
    </w:p>
    <w:p w14:paraId="7CC27D51" w14:textId="77777777" w:rsidR="005F2B93" w:rsidRDefault="00FB7387">
      <w:pPr>
        <w:spacing w:line="360" w:lineRule="auto"/>
      </w:pPr>
      <w:r>
        <w:rPr>
          <w:rFonts w:cs="Calibri"/>
          <w:lang w:eastAsia="ar-SA"/>
        </w:rPr>
        <w:t>My, niżej podpisani, stosownie do treści art. 24 ust. 1 pkt. 23 ustawy z dnia 29 stycznia 2004 r. Prawo zamówień publicznych (</w:t>
      </w:r>
      <w:r>
        <w:rPr>
          <w:rFonts w:cs="Calibri"/>
        </w:rPr>
        <w:t xml:space="preserve">Dz.U. z 2019 r., poz. 1843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 </w:t>
      </w:r>
    </w:p>
    <w:p w14:paraId="4C4E7660" w14:textId="77777777" w:rsidR="005F2B93" w:rsidRDefault="00FB7387">
      <w:pPr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…………………………………………………………………………………………………………………………</w:t>
      </w:r>
    </w:p>
    <w:p w14:paraId="792014B7" w14:textId="2A5E6655" w:rsidR="005F2B93" w:rsidRDefault="00FB7387">
      <w:pPr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działając w imieniu Wykonawcy oświadczamy, że należy/nie należy* on do grupy kapitałowej w rozumieniu przepisów ustawy z 16 lutego 2007 r. o ochronie  konkurencji i konsumentów (</w:t>
      </w:r>
      <w:r w:rsidR="001C258B" w:rsidRPr="001C258B">
        <w:rPr>
          <w:rFonts w:cs="Calibri"/>
          <w:lang w:eastAsia="ar-SA"/>
        </w:rPr>
        <w:t xml:space="preserve">Dz.U. 2020 poz. 1076 </w:t>
      </w:r>
      <w:r>
        <w:rPr>
          <w:rFonts w:cs="Calibri"/>
          <w:lang w:eastAsia="ar-SA"/>
        </w:rPr>
        <w:t xml:space="preserve">z </w:t>
      </w:r>
      <w:proofErr w:type="spellStart"/>
      <w:r>
        <w:rPr>
          <w:rFonts w:cs="Calibri"/>
          <w:lang w:eastAsia="ar-SA"/>
        </w:rPr>
        <w:t>późn</w:t>
      </w:r>
      <w:proofErr w:type="spellEnd"/>
      <w:r>
        <w:rPr>
          <w:rFonts w:cs="Calibri"/>
          <w:lang w:eastAsia="ar-SA"/>
        </w:rPr>
        <w:t>. zm.).</w:t>
      </w:r>
    </w:p>
    <w:p w14:paraId="5EC7BA7F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Lista podmiotów należących do tej samej grupy kapitałowej, co Wykonawca**.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9072"/>
      </w:tblGrid>
      <w:tr w:rsidR="005F2B93" w14:paraId="12F3455D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4A8A75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Lp.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E68B1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Nazwa grupy kapitałowej, do której należy Wykonawca</w:t>
            </w:r>
          </w:p>
        </w:tc>
      </w:tr>
      <w:tr w:rsidR="005F2B93" w14:paraId="78375361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CC51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1.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F67F" w14:textId="77777777" w:rsidR="005F2B93" w:rsidRDefault="005F2B93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5F2B93" w14:paraId="2282CFF2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6A9FE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Lp.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347BEC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Nazwy podmiotów należących do tej samej grupy kapitałowej, co Wykonawca</w:t>
            </w:r>
          </w:p>
        </w:tc>
      </w:tr>
      <w:tr w:rsidR="005F2B93" w14:paraId="5200F73C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4E22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1.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324F" w14:textId="77777777" w:rsidR="005F2B93" w:rsidRDefault="005F2B93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5F2B93" w14:paraId="21D74DF5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9A047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2.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715A" w14:textId="77777777" w:rsidR="005F2B93" w:rsidRDefault="005F2B93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5F2B93" w14:paraId="0535FAE2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75B0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3.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B7EE" w14:textId="77777777" w:rsidR="005F2B93" w:rsidRDefault="005F2B93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</w:tbl>
    <w:p w14:paraId="02E66647" w14:textId="77777777" w:rsidR="005F2B93" w:rsidRDefault="00FB7387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* niepotrzebne skreślić</w:t>
      </w:r>
    </w:p>
    <w:p w14:paraId="5BEE71C8" w14:textId="77777777" w:rsidR="005F2B93" w:rsidRDefault="00FB7387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** wypełnić tabelę, tylko jeżeli z treści oświadczenia wynika, że Wykonawca należy do grupy kapitałowej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3F0CE81B" w14:textId="77777777">
        <w:tc>
          <w:tcPr>
            <w:tcW w:w="4531" w:type="dxa"/>
            <w:shd w:val="clear" w:color="auto" w:fill="auto"/>
          </w:tcPr>
          <w:p w14:paraId="658FE424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5C302BCB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2EA79C10" w14:textId="77777777">
        <w:tc>
          <w:tcPr>
            <w:tcW w:w="4531" w:type="dxa"/>
            <w:shd w:val="clear" w:color="auto" w:fill="auto"/>
          </w:tcPr>
          <w:p w14:paraId="6D313A15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148E3583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 i pieczęć osoby upoważnionej do reprezentacji Wykonawcy)</w:t>
            </w:r>
          </w:p>
        </w:tc>
      </w:tr>
    </w:tbl>
    <w:p w14:paraId="6F1AD180" w14:textId="77777777" w:rsidR="005F2B93" w:rsidRDefault="005F2B93">
      <w:pPr>
        <w:spacing w:line="240" w:lineRule="auto"/>
        <w:jc w:val="left"/>
        <w:rPr>
          <w:rFonts w:cs="Calibri"/>
          <w:b/>
          <w:bCs/>
          <w:szCs w:val="22"/>
        </w:rPr>
      </w:pPr>
    </w:p>
    <w:p w14:paraId="72E40479" w14:textId="77777777" w:rsidR="005F2B93" w:rsidRDefault="00FB7387">
      <w:pPr>
        <w:pStyle w:val="Nagwek1"/>
      </w:pPr>
      <w:r>
        <w:br w:type="page"/>
      </w:r>
    </w:p>
    <w:sectPr w:rsidR="005F2B93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1446A" w14:textId="77777777" w:rsidR="00EB21E0" w:rsidRDefault="00EB21E0">
      <w:pPr>
        <w:spacing w:line="240" w:lineRule="auto"/>
      </w:pPr>
      <w:r>
        <w:separator/>
      </w:r>
    </w:p>
  </w:endnote>
  <w:endnote w:type="continuationSeparator" w:id="0">
    <w:p w14:paraId="36B0938D" w14:textId="77777777" w:rsidR="00EB21E0" w:rsidRDefault="00EB2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mbria"/>
    <w:charset w:val="01"/>
    <w:family w:val="roman"/>
    <w:pitch w:val="default"/>
    <w:sig w:usb0="800000AF" w:usb1="1001ECEA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Verdana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A024" w14:textId="77777777" w:rsidR="00EB21E0" w:rsidRPr="00EB21E0" w:rsidRDefault="00EB21E0">
    <w:pPr>
      <w:tabs>
        <w:tab w:val="center" w:pos="4550"/>
        <w:tab w:val="left" w:pos="5818"/>
      </w:tabs>
      <w:spacing w:before="240"/>
      <w:ind w:right="260"/>
      <w:jc w:val="right"/>
      <w:rPr>
        <w:rFonts w:cs="Calibri"/>
        <w:color w:val="222A35" w:themeColor="text2" w:themeShade="80"/>
        <w:sz w:val="20"/>
        <w:szCs w:val="20"/>
      </w:rPr>
    </w:pPr>
    <w:r w:rsidRPr="00EB21E0">
      <w:rPr>
        <w:rFonts w:cs="Calibri"/>
        <w:color w:val="8496B0" w:themeColor="text2" w:themeTint="99"/>
        <w:spacing w:val="60"/>
        <w:sz w:val="20"/>
        <w:szCs w:val="20"/>
      </w:rPr>
      <w:t>Strona</w:t>
    </w:r>
    <w:r w:rsidRPr="00EB21E0">
      <w:rPr>
        <w:rFonts w:cs="Calibri"/>
        <w:color w:val="8496B0" w:themeColor="text2" w:themeTint="99"/>
        <w:sz w:val="20"/>
        <w:szCs w:val="20"/>
      </w:rPr>
      <w:t xml:space="preserve"> </w:t>
    </w:r>
    <w:r w:rsidRPr="00EB21E0">
      <w:rPr>
        <w:rFonts w:cs="Calibri"/>
        <w:color w:val="323E4F" w:themeColor="text2" w:themeShade="BF"/>
        <w:sz w:val="20"/>
        <w:szCs w:val="20"/>
      </w:rPr>
      <w:fldChar w:fldCharType="begin"/>
    </w:r>
    <w:r w:rsidRPr="00EB21E0">
      <w:rPr>
        <w:rFonts w:cs="Calibri"/>
        <w:color w:val="323E4F" w:themeColor="text2" w:themeShade="BF"/>
        <w:sz w:val="20"/>
        <w:szCs w:val="20"/>
      </w:rPr>
      <w:instrText>PAGE   \* MERGEFORMAT</w:instrText>
    </w:r>
    <w:r w:rsidRPr="00EB21E0">
      <w:rPr>
        <w:rFonts w:cs="Calibri"/>
        <w:color w:val="323E4F" w:themeColor="text2" w:themeShade="BF"/>
        <w:sz w:val="20"/>
        <w:szCs w:val="20"/>
      </w:rPr>
      <w:fldChar w:fldCharType="separate"/>
    </w:r>
    <w:r w:rsidRPr="00EB21E0">
      <w:rPr>
        <w:rFonts w:cs="Calibri"/>
        <w:noProof/>
        <w:color w:val="323E4F" w:themeColor="text2" w:themeShade="BF"/>
        <w:sz w:val="20"/>
        <w:szCs w:val="20"/>
      </w:rPr>
      <w:t>3</w:t>
    </w:r>
    <w:r w:rsidRPr="00EB21E0">
      <w:rPr>
        <w:rFonts w:cs="Calibri"/>
        <w:color w:val="323E4F" w:themeColor="text2" w:themeShade="BF"/>
        <w:sz w:val="20"/>
        <w:szCs w:val="20"/>
      </w:rPr>
      <w:fldChar w:fldCharType="end"/>
    </w:r>
    <w:r w:rsidRPr="00EB21E0">
      <w:rPr>
        <w:rFonts w:cs="Calibri"/>
        <w:color w:val="323E4F" w:themeColor="text2" w:themeShade="BF"/>
        <w:sz w:val="20"/>
        <w:szCs w:val="20"/>
      </w:rPr>
      <w:t xml:space="preserve"> | </w:t>
    </w:r>
    <w:r w:rsidRPr="00EB21E0">
      <w:rPr>
        <w:rFonts w:cs="Calibri"/>
        <w:color w:val="323E4F" w:themeColor="text2" w:themeShade="BF"/>
        <w:sz w:val="20"/>
        <w:szCs w:val="20"/>
      </w:rPr>
      <w:fldChar w:fldCharType="begin"/>
    </w:r>
    <w:r w:rsidRPr="00EB21E0">
      <w:rPr>
        <w:rFonts w:cs="Calibri"/>
        <w:color w:val="323E4F" w:themeColor="text2" w:themeShade="BF"/>
        <w:sz w:val="20"/>
        <w:szCs w:val="20"/>
      </w:rPr>
      <w:instrText>NUMPAGES  \* Arabic  \* MERGEFORMAT</w:instrText>
    </w:r>
    <w:r w:rsidRPr="00EB21E0">
      <w:rPr>
        <w:rFonts w:cs="Calibri"/>
        <w:color w:val="323E4F" w:themeColor="text2" w:themeShade="BF"/>
        <w:sz w:val="20"/>
        <w:szCs w:val="20"/>
      </w:rPr>
      <w:fldChar w:fldCharType="separate"/>
    </w:r>
    <w:r w:rsidRPr="00EB21E0">
      <w:rPr>
        <w:rFonts w:cs="Calibri"/>
        <w:noProof/>
        <w:color w:val="323E4F" w:themeColor="text2" w:themeShade="BF"/>
        <w:sz w:val="20"/>
        <w:szCs w:val="20"/>
      </w:rPr>
      <w:t>57</w:t>
    </w:r>
    <w:r w:rsidRPr="00EB21E0">
      <w:rPr>
        <w:rFonts w:cs="Calibri"/>
        <w:color w:val="323E4F" w:themeColor="text2" w:themeShade="BF"/>
        <w:sz w:val="20"/>
        <w:szCs w:val="20"/>
      </w:rPr>
      <w:fldChar w:fldCharType="end"/>
    </w:r>
  </w:p>
  <w:p w14:paraId="28025F25" w14:textId="0B4E6215" w:rsidR="00EB21E0" w:rsidRPr="00EB21E0" w:rsidRDefault="00EB21E0">
    <w:pPr>
      <w:pStyle w:val="Stopka"/>
      <w:jc w:val="left"/>
      <w:rPr>
        <w:rFonts w:cs="Calibri"/>
        <w:sz w:val="20"/>
        <w:szCs w:val="20"/>
      </w:rPr>
    </w:pPr>
    <w:r w:rsidRPr="00EB21E0">
      <w:rPr>
        <w:rFonts w:cs="Calibri"/>
        <w:sz w:val="20"/>
        <w:szCs w:val="20"/>
      </w:rPr>
      <w:t>Oznaczenie postępowania: MAB-251-12/20</w:t>
    </w:r>
  </w:p>
  <w:p w14:paraId="7E08CEA7" w14:textId="77777777" w:rsidR="00EB21E0" w:rsidRPr="00B71F54" w:rsidRDefault="00EB21E0">
    <w:pPr>
      <w:pStyle w:val="Stopka"/>
      <w:jc w:val="right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0C097" w14:textId="77777777" w:rsidR="00EB21E0" w:rsidRDefault="00EB21E0">
      <w:pPr>
        <w:spacing w:line="240" w:lineRule="auto"/>
      </w:pPr>
      <w:r>
        <w:separator/>
      </w:r>
    </w:p>
  </w:footnote>
  <w:footnote w:type="continuationSeparator" w:id="0">
    <w:p w14:paraId="253BEB71" w14:textId="77777777" w:rsidR="00EB21E0" w:rsidRDefault="00EB2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8F72" w14:textId="77777777" w:rsidR="00EB21E0" w:rsidRDefault="00EB21E0">
    <w:r>
      <w:rPr>
        <w:noProof/>
      </w:rPr>
      <w:drawing>
        <wp:inline distT="0" distB="0" distL="0" distR="0" wp14:anchorId="2D36DFA9" wp14:editId="2D2F3149">
          <wp:extent cx="6065520" cy="84137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52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b/>
        <w:bCs/>
        <w:sz w:val="20"/>
        <w:szCs w:val="20"/>
      </w:rPr>
      <w:t>Specyfikacja Istotnych Warunków Zamówienia</w:t>
    </w:r>
    <w:r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</w:p>
  <w:p w14:paraId="240BB36D" w14:textId="77777777" w:rsidR="00EB21E0" w:rsidRDefault="00EB21E0">
    <w:pPr>
      <w:pStyle w:val="Nagwek"/>
      <w:jc w:val="lef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</w:p>
  <w:p w14:paraId="6FEF1A1C" w14:textId="77777777" w:rsidR="00EB21E0" w:rsidRDefault="00EB21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C37C8A4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  <w:b w:val="0"/>
        <w:bCs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39E7050"/>
    <w:multiLevelType w:val="multilevel"/>
    <w:tmpl w:val="E98674AA"/>
    <w:lvl w:ilvl="0">
      <w:start w:val="2"/>
      <w:numFmt w:val="decimal"/>
      <w:lvlText w:val="%1."/>
      <w:lvlJc w:val="left"/>
      <w:pPr>
        <w:ind w:left="1800" w:hanging="363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0218"/>
    <w:multiLevelType w:val="multilevel"/>
    <w:tmpl w:val="066C021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3597"/>
    <w:multiLevelType w:val="hybridMultilevel"/>
    <w:tmpl w:val="0B66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2D8D"/>
    <w:multiLevelType w:val="multilevel"/>
    <w:tmpl w:val="0DAC2D8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–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70E4A"/>
    <w:multiLevelType w:val="multilevel"/>
    <w:tmpl w:val="11370E4A"/>
    <w:lvl w:ilvl="0">
      <w:start w:val="1"/>
      <w:numFmt w:val="lowerLetter"/>
      <w:lvlText w:val="%1)"/>
      <w:lvlJc w:val="left"/>
      <w:pPr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119A0338"/>
    <w:multiLevelType w:val="multilevel"/>
    <w:tmpl w:val="119A0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4105BE"/>
    <w:multiLevelType w:val="multilevel"/>
    <w:tmpl w:val="124105B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 w15:restartNumberingAfterBreak="0">
    <w:nsid w:val="1A5D12BC"/>
    <w:multiLevelType w:val="multilevel"/>
    <w:tmpl w:val="1A5D12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2E7A14"/>
    <w:multiLevelType w:val="multilevel"/>
    <w:tmpl w:val="1B2E7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246AC"/>
    <w:multiLevelType w:val="multilevel"/>
    <w:tmpl w:val="CAC80D96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1.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E33E3"/>
    <w:multiLevelType w:val="multilevel"/>
    <w:tmpl w:val="225E33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B06AB3"/>
    <w:multiLevelType w:val="multilevel"/>
    <w:tmpl w:val="22B06AB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8309E2"/>
    <w:multiLevelType w:val="multilevel"/>
    <w:tmpl w:val="238309E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5223682"/>
    <w:multiLevelType w:val="multilevel"/>
    <w:tmpl w:val="25223682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 w15:restartNumberingAfterBreak="0">
    <w:nsid w:val="256C4B5F"/>
    <w:multiLevelType w:val="multilevel"/>
    <w:tmpl w:val="256C4B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001A9C"/>
    <w:multiLevelType w:val="multilevel"/>
    <w:tmpl w:val="26001A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440"/>
      </w:pPr>
      <w:rPr>
        <w:rFonts w:cs="Times New Roman"/>
      </w:rPr>
    </w:lvl>
  </w:abstractNum>
  <w:abstractNum w:abstractNumId="18" w15:restartNumberingAfterBreak="0">
    <w:nsid w:val="28B60B90"/>
    <w:multiLevelType w:val="multilevel"/>
    <w:tmpl w:val="28B60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C20050"/>
    <w:multiLevelType w:val="multilevel"/>
    <w:tmpl w:val="2AC20050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 w15:restartNumberingAfterBreak="0">
    <w:nsid w:val="2B6168EC"/>
    <w:multiLevelType w:val="multilevel"/>
    <w:tmpl w:val="2B6168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51F7E"/>
    <w:multiLevelType w:val="multilevel"/>
    <w:tmpl w:val="2D751F7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6E7F21"/>
    <w:multiLevelType w:val="multilevel"/>
    <w:tmpl w:val="2E6E7F2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3" w15:restartNumberingAfterBreak="0">
    <w:nsid w:val="30F01573"/>
    <w:multiLevelType w:val="multilevel"/>
    <w:tmpl w:val="30F0157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D683B"/>
    <w:multiLevelType w:val="multilevel"/>
    <w:tmpl w:val="272C363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44912E5"/>
    <w:multiLevelType w:val="multilevel"/>
    <w:tmpl w:val="344912E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eastAsia="Times New Roman" w:cs="Arial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</w:abstractNum>
  <w:abstractNum w:abstractNumId="26" w15:restartNumberingAfterBreak="0">
    <w:nsid w:val="346011F9"/>
    <w:multiLevelType w:val="multilevel"/>
    <w:tmpl w:val="346011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2E4DEC"/>
    <w:multiLevelType w:val="multilevel"/>
    <w:tmpl w:val="362E4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7C6B72"/>
    <w:multiLevelType w:val="multilevel"/>
    <w:tmpl w:val="3D94189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4C2AD6"/>
    <w:multiLevelType w:val="multilevel"/>
    <w:tmpl w:val="374C2AD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2"/>
      <w:numFmt w:val="decimal"/>
      <w:lvlText w:val="%2."/>
      <w:lvlJc w:val="left"/>
      <w:pPr>
        <w:tabs>
          <w:tab w:val="left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933053"/>
    <w:multiLevelType w:val="hybridMultilevel"/>
    <w:tmpl w:val="5402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4B2E2E"/>
    <w:multiLevelType w:val="multilevel"/>
    <w:tmpl w:val="394B2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54081C"/>
    <w:multiLevelType w:val="multilevel"/>
    <w:tmpl w:val="124105B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3" w15:restartNumberingAfterBreak="0">
    <w:nsid w:val="3BD521AE"/>
    <w:multiLevelType w:val="multilevel"/>
    <w:tmpl w:val="7A7EA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0964C5"/>
    <w:multiLevelType w:val="multilevel"/>
    <w:tmpl w:val="3C0964C5"/>
    <w:lvl w:ilvl="0">
      <w:start w:val="1"/>
      <w:numFmt w:val="decimal"/>
      <w:lvlText w:val="%1."/>
      <w:lvlJc w:val="left"/>
      <w:pPr>
        <w:ind w:left="360" w:hanging="360"/>
      </w:pPr>
      <w:rPr>
        <w:rFonts w:cs="Arial Narrow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C1C4C98"/>
    <w:multiLevelType w:val="multilevel"/>
    <w:tmpl w:val="3C1C4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60766A"/>
    <w:multiLevelType w:val="multilevel"/>
    <w:tmpl w:val="26E0D6E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7" w15:restartNumberingAfterBreak="0">
    <w:nsid w:val="3D077A30"/>
    <w:multiLevelType w:val="multilevel"/>
    <w:tmpl w:val="3D077A30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8" w15:restartNumberingAfterBreak="0">
    <w:nsid w:val="3D941895"/>
    <w:multiLevelType w:val="multilevel"/>
    <w:tmpl w:val="3D94189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F2F2A68"/>
    <w:multiLevelType w:val="multilevel"/>
    <w:tmpl w:val="3F2F2A68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b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  <w:b/>
      </w:rPr>
    </w:lvl>
  </w:abstractNum>
  <w:abstractNum w:abstractNumId="40" w15:restartNumberingAfterBreak="0">
    <w:nsid w:val="4221270F"/>
    <w:multiLevelType w:val="multilevel"/>
    <w:tmpl w:val="4221270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2C38DF"/>
    <w:multiLevelType w:val="multilevel"/>
    <w:tmpl w:val="432C38D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2" w15:restartNumberingAfterBreak="0">
    <w:nsid w:val="438F77D4"/>
    <w:multiLevelType w:val="multilevel"/>
    <w:tmpl w:val="438F77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43" w15:restartNumberingAfterBreak="0">
    <w:nsid w:val="44BF19AC"/>
    <w:multiLevelType w:val="multilevel"/>
    <w:tmpl w:val="44BF19AC"/>
    <w:lvl w:ilvl="0">
      <w:start w:val="1"/>
      <w:numFmt w:val="decimal"/>
      <w:lvlText w:val="%1."/>
      <w:lvlJc w:val="left"/>
      <w:pPr>
        <w:ind w:left="1068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BF41402"/>
    <w:multiLevelType w:val="multilevel"/>
    <w:tmpl w:val="4BF41402"/>
    <w:lvl w:ilvl="0">
      <w:start w:val="1"/>
      <w:numFmt w:val="lowerLetter"/>
      <w:lvlText w:val="%1) "/>
      <w:lvlJc w:val="left"/>
      <w:pPr>
        <w:ind w:left="568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5" w15:restartNumberingAfterBreak="0">
    <w:nsid w:val="4C546C49"/>
    <w:multiLevelType w:val="multilevel"/>
    <w:tmpl w:val="4C546C49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1.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F7B4A"/>
    <w:multiLevelType w:val="multilevel"/>
    <w:tmpl w:val="44BF19AC"/>
    <w:lvl w:ilvl="0">
      <w:start w:val="1"/>
      <w:numFmt w:val="decimal"/>
      <w:lvlText w:val="%1."/>
      <w:lvlJc w:val="left"/>
      <w:pPr>
        <w:ind w:left="1068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EEF6A06"/>
    <w:multiLevelType w:val="multilevel"/>
    <w:tmpl w:val="4EEF6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2D623E9"/>
    <w:multiLevelType w:val="multilevel"/>
    <w:tmpl w:val="52D623E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193A0E"/>
    <w:multiLevelType w:val="multilevel"/>
    <w:tmpl w:val="53193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5CD52C8"/>
    <w:multiLevelType w:val="multilevel"/>
    <w:tmpl w:val="55CD52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B4797A"/>
    <w:multiLevelType w:val="multilevel"/>
    <w:tmpl w:val="61B479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010870"/>
    <w:multiLevelType w:val="multilevel"/>
    <w:tmpl w:val="A1D86C4A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3853D5D"/>
    <w:multiLevelType w:val="multilevel"/>
    <w:tmpl w:val="63853D5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689592D"/>
    <w:multiLevelType w:val="multilevel"/>
    <w:tmpl w:val="6689592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7F14AE3"/>
    <w:multiLevelType w:val="multilevel"/>
    <w:tmpl w:val="67F14AE3"/>
    <w:lvl w:ilvl="0">
      <w:start w:val="4"/>
      <w:numFmt w:val="decimal"/>
      <w:lvlText w:val="%1. "/>
      <w:lvlJc w:val="left"/>
      <w:pPr>
        <w:ind w:left="283" w:hanging="283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6" w15:restartNumberingAfterBreak="0">
    <w:nsid w:val="685F6271"/>
    <w:multiLevelType w:val="multilevel"/>
    <w:tmpl w:val="685F627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eastAsia="Times New Roman" w:cs="Calibri"/>
        <w:b w:val="0"/>
        <w:bCs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</w:abstractNum>
  <w:abstractNum w:abstractNumId="57" w15:restartNumberingAfterBreak="0">
    <w:nsid w:val="69605083"/>
    <w:multiLevelType w:val="multilevel"/>
    <w:tmpl w:val="6960508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6A4420"/>
    <w:multiLevelType w:val="multilevel"/>
    <w:tmpl w:val="6A6A4420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9" w15:restartNumberingAfterBreak="0">
    <w:nsid w:val="6BBF4616"/>
    <w:multiLevelType w:val="multilevel"/>
    <w:tmpl w:val="6BBF4616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705"/>
      </w:pPr>
      <w:rPr>
        <w:rFonts w:cs="Times New Roman"/>
        <w:b w:val="0"/>
        <w:bCs/>
      </w:r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440"/>
      </w:pPr>
      <w:rPr>
        <w:rFonts w:cs="Times New Roman"/>
      </w:rPr>
    </w:lvl>
  </w:abstractNum>
  <w:abstractNum w:abstractNumId="60" w15:restartNumberingAfterBreak="0">
    <w:nsid w:val="6D9964CE"/>
    <w:multiLevelType w:val="multilevel"/>
    <w:tmpl w:val="6D996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1" w15:restartNumberingAfterBreak="0">
    <w:nsid w:val="71093486"/>
    <w:multiLevelType w:val="multilevel"/>
    <w:tmpl w:val="0D5CEFFA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71C61B2D"/>
    <w:multiLevelType w:val="multilevel"/>
    <w:tmpl w:val="71C61B2D"/>
    <w:lvl w:ilvl="0">
      <w:start w:val="1"/>
      <w:numFmt w:val="decimal"/>
      <w:lvlText w:val="%1."/>
      <w:lvlJc w:val="left"/>
      <w:pPr>
        <w:tabs>
          <w:tab w:val="left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3" w15:restartNumberingAfterBreak="0">
    <w:nsid w:val="74B17520"/>
    <w:multiLevelType w:val="multilevel"/>
    <w:tmpl w:val="763EC484"/>
    <w:lvl w:ilvl="0">
      <w:start w:val="2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4" w15:restartNumberingAfterBreak="0">
    <w:nsid w:val="7915752E"/>
    <w:multiLevelType w:val="multilevel"/>
    <w:tmpl w:val="7915752E"/>
    <w:lvl w:ilvl="0">
      <w:start w:val="2"/>
      <w:numFmt w:val="decimal"/>
      <w:lvlText w:val="%1."/>
      <w:lvlJc w:val="left"/>
      <w:pPr>
        <w:ind w:left="29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BF3D3F"/>
    <w:multiLevelType w:val="multilevel"/>
    <w:tmpl w:val="7ABF3D3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6" w15:restartNumberingAfterBreak="0">
    <w:nsid w:val="7ADA5133"/>
    <w:multiLevelType w:val="multilevel"/>
    <w:tmpl w:val="7ADA51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8"/>
  </w:num>
  <w:num w:numId="3">
    <w:abstractNumId w:val="43"/>
  </w:num>
  <w:num w:numId="4">
    <w:abstractNumId w:val="20"/>
  </w:num>
  <w:num w:numId="5">
    <w:abstractNumId w:val="64"/>
  </w:num>
  <w:num w:numId="6">
    <w:abstractNumId w:val="62"/>
  </w:num>
  <w:num w:numId="7">
    <w:abstractNumId w:val="5"/>
  </w:num>
  <w:num w:numId="8">
    <w:abstractNumId w:val="29"/>
  </w:num>
  <w:num w:numId="9">
    <w:abstractNumId w:val="47"/>
  </w:num>
  <w:num w:numId="10">
    <w:abstractNumId w:val="18"/>
  </w:num>
  <w:num w:numId="11">
    <w:abstractNumId w:val="40"/>
  </w:num>
  <w:num w:numId="12">
    <w:abstractNumId w:val="50"/>
  </w:num>
  <w:num w:numId="13">
    <w:abstractNumId w:val="26"/>
  </w:num>
  <w:num w:numId="14">
    <w:abstractNumId w:val="13"/>
  </w:num>
  <w:num w:numId="15">
    <w:abstractNumId w:val="7"/>
  </w:num>
  <w:num w:numId="16">
    <w:abstractNumId w:val="34"/>
  </w:num>
  <w:num w:numId="17">
    <w:abstractNumId w:val="9"/>
  </w:num>
  <w:num w:numId="18">
    <w:abstractNumId w:val="54"/>
  </w:num>
  <w:num w:numId="19">
    <w:abstractNumId w:val="45"/>
  </w:num>
  <w:num w:numId="20">
    <w:abstractNumId w:val="61"/>
  </w:num>
  <w:num w:numId="21">
    <w:abstractNumId w:val="53"/>
  </w:num>
  <w:num w:numId="22">
    <w:abstractNumId w:val="48"/>
  </w:num>
  <w:num w:numId="23">
    <w:abstractNumId w:val="51"/>
  </w:num>
  <w:num w:numId="24">
    <w:abstractNumId w:val="60"/>
  </w:num>
  <w:num w:numId="25">
    <w:abstractNumId w:val="49"/>
  </w:num>
  <w:num w:numId="26">
    <w:abstractNumId w:val="31"/>
  </w:num>
  <w:num w:numId="27">
    <w:abstractNumId w:val="35"/>
  </w:num>
  <w:num w:numId="28">
    <w:abstractNumId w:val="21"/>
  </w:num>
  <w:num w:numId="29">
    <w:abstractNumId w:val="23"/>
  </w:num>
  <w:num w:numId="30">
    <w:abstractNumId w:val="10"/>
  </w:num>
  <w:num w:numId="31">
    <w:abstractNumId w:val="28"/>
  </w:num>
  <w:num w:numId="32">
    <w:abstractNumId w:val="57"/>
  </w:num>
  <w:num w:numId="33">
    <w:abstractNumId w:val="12"/>
  </w:num>
  <w:num w:numId="34">
    <w:abstractNumId w:val="16"/>
  </w:num>
  <w:num w:numId="35">
    <w:abstractNumId w:val="66"/>
  </w:num>
  <w:num w:numId="36">
    <w:abstractNumId w:val="0"/>
  </w:num>
  <w:num w:numId="37">
    <w:abstractNumId w:val="17"/>
  </w:num>
  <w:num w:numId="38">
    <w:abstractNumId w:val="15"/>
  </w:num>
  <w:num w:numId="39">
    <w:abstractNumId w:val="37"/>
  </w:num>
  <w:num w:numId="40">
    <w:abstractNumId w:val="58"/>
  </w:num>
  <w:num w:numId="41">
    <w:abstractNumId w:val="25"/>
  </w:num>
  <w:num w:numId="42">
    <w:abstractNumId w:val="44"/>
  </w:num>
  <w:num w:numId="43">
    <w:abstractNumId w:val="59"/>
  </w:num>
  <w:num w:numId="44">
    <w:abstractNumId w:val="56"/>
  </w:num>
  <w:num w:numId="45">
    <w:abstractNumId w:val="36"/>
  </w:num>
  <w:num w:numId="46">
    <w:abstractNumId w:val="6"/>
  </w:num>
  <w:num w:numId="47">
    <w:abstractNumId w:val="63"/>
  </w:num>
  <w:num w:numId="48">
    <w:abstractNumId w:val="19"/>
  </w:num>
  <w:num w:numId="49">
    <w:abstractNumId w:val="55"/>
  </w:num>
  <w:num w:numId="50">
    <w:abstractNumId w:val="22"/>
  </w:num>
  <w:num w:numId="51">
    <w:abstractNumId w:val="65"/>
  </w:num>
  <w:num w:numId="52">
    <w:abstractNumId w:val="14"/>
  </w:num>
  <w:num w:numId="53">
    <w:abstractNumId w:val="41"/>
  </w:num>
  <w:num w:numId="54">
    <w:abstractNumId w:val="27"/>
  </w:num>
  <w:num w:numId="55">
    <w:abstractNumId w:val="8"/>
  </w:num>
  <w:num w:numId="56">
    <w:abstractNumId w:val="39"/>
  </w:num>
  <w:num w:numId="57">
    <w:abstractNumId w:val="42"/>
  </w:num>
  <w:num w:numId="58">
    <w:abstractNumId w:val="24"/>
  </w:num>
  <w:num w:numId="59">
    <w:abstractNumId w:val="1"/>
  </w:num>
  <w:num w:numId="60">
    <w:abstractNumId w:val="32"/>
  </w:num>
  <w:num w:numId="61">
    <w:abstractNumId w:val="30"/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2"/>
  </w:num>
  <w:num w:numId="67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D4"/>
    <w:rsid w:val="00075F14"/>
    <w:rsid w:val="000A3282"/>
    <w:rsid w:val="000C1319"/>
    <w:rsid w:val="000C510C"/>
    <w:rsid w:val="000F488E"/>
    <w:rsid w:val="001048C0"/>
    <w:rsid w:val="00107CF6"/>
    <w:rsid w:val="0019075D"/>
    <w:rsid w:val="001B3F40"/>
    <w:rsid w:val="001C258B"/>
    <w:rsid w:val="001D7EE7"/>
    <w:rsid w:val="001F34B5"/>
    <w:rsid w:val="002050AC"/>
    <w:rsid w:val="0021546C"/>
    <w:rsid w:val="00245B28"/>
    <w:rsid w:val="002707A2"/>
    <w:rsid w:val="002729FF"/>
    <w:rsid w:val="002837BD"/>
    <w:rsid w:val="002958E6"/>
    <w:rsid w:val="002B3F03"/>
    <w:rsid w:val="002D54A2"/>
    <w:rsid w:val="002E127A"/>
    <w:rsid w:val="002F3004"/>
    <w:rsid w:val="0030394C"/>
    <w:rsid w:val="0031447E"/>
    <w:rsid w:val="00336704"/>
    <w:rsid w:val="0036043B"/>
    <w:rsid w:val="0036223F"/>
    <w:rsid w:val="00384A23"/>
    <w:rsid w:val="003B01DD"/>
    <w:rsid w:val="003B2613"/>
    <w:rsid w:val="00404F24"/>
    <w:rsid w:val="00407488"/>
    <w:rsid w:val="00436101"/>
    <w:rsid w:val="00447671"/>
    <w:rsid w:val="00452078"/>
    <w:rsid w:val="0046675F"/>
    <w:rsid w:val="00486AD4"/>
    <w:rsid w:val="0049623E"/>
    <w:rsid w:val="00513784"/>
    <w:rsid w:val="00525229"/>
    <w:rsid w:val="00532194"/>
    <w:rsid w:val="00537FB4"/>
    <w:rsid w:val="005541A8"/>
    <w:rsid w:val="00577849"/>
    <w:rsid w:val="005A436F"/>
    <w:rsid w:val="005C0A22"/>
    <w:rsid w:val="005C61DF"/>
    <w:rsid w:val="005F2B93"/>
    <w:rsid w:val="00632A93"/>
    <w:rsid w:val="006631C0"/>
    <w:rsid w:val="006D15C7"/>
    <w:rsid w:val="006F6E3B"/>
    <w:rsid w:val="00701910"/>
    <w:rsid w:val="00745BF7"/>
    <w:rsid w:val="00790264"/>
    <w:rsid w:val="007B5A8E"/>
    <w:rsid w:val="007F0E84"/>
    <w:rsid w:val="007F3611"/>
    <w:rsid w:val="007F4311"/>
    <w:rsid w:val="007F7772"/>
    <w:rsid w:val="00833071"/>
    <w:rsid w:val="00861C12"/>
    <w:rsid w:val="00884462"/>
    <w:rsid w:val="00887418"/>
    <w:rsid w:val="008C5EF7"/>
    <w:rsid w:val="009037A5"/>
    <w:rsid w:val="009640BB"/>
    <w:rsid w:val="00971278"/>
    <w:rsid w:val="009B48CD"/>
    <w:rsid w:val="009E3529"/>
    <w:rsid w:val="009E4E20"/>
    <w:rsid w:val="009E5E98"/>
    <w:rsid w:val="00A2569F"/>
    <w:rsid w:val="00A31724"/>
    <w:rsid w:val="00A5445D"/>
    <w:rsid w:val="00AB3CA8"/>
    <w:rsid w:val="00AD0B12"/>
    <w:rsid w:val="00B27F14"/>
    <w:rsid w:val="00B404CD"/>
    <w:rsid w:val="00B60C71"/>
    <w:rsid w:val="00B71F54"/>
    <w:rsid w:val="00B81BBD"/>
    <w:rsid w:val="00BB3A57"/>
    <w:rsid w:val="00BE668E"/>
    <w:rsid w:val="00C02A19"/>
    <w:rsid w:val="00C3504B"/>
    <w:rsid w:val="00C85A03"/>
    <w:rsid w:val="00C94B84"/>
    <w:rsid w:val="00CA300B"/>
    <w:rsid w:val="00CB4408"/>
    <w:rsid w:val="00CF2290"/>
    <w:rsid w:val="00CF40A5"/>
    <w:rsid w:val="00D0439C"/>
    <w:rsid w:val="00D21DA5"/>
    <w:rsid w:val="00D21E6E"/>
    <w:rsid w:val="00D27972"/>
    <w:rsid w:val="00D54DA5"/>
    <w:rsid w:val="00D664E9"/>
    <w:rsid w:val="00DA2C11"/>
    <w:rsid w:val="00DA39CD"/>
    <w:rsid w:val="00DD672F"/>
    <w:rsid w:val="00DE5714"/>
    <w:rsid w:val="00E335CB"/>
    <w:rsid w:val="00E43F14"/>
    <w:rsid w:val="00E51231"/>
    <w:rsid w:val="00E55E62"/>
    <w:rsid w:val="00E66DC1"/>
    <w:rsid w:val="00E905A8"/>
    <w:rsid w:val="00EA2D23"/>
    <w:rsid w:val="00EB21E0"/>
    <w:rsid w:val="00EE4A4B"/>
    <w:rsid w:val="00F36578"/>
    <w:rsid w:val="00F36D31"/>
    <w:rsid w:val="00F85FE7"/>
    <w:rsid w:val="00FB7387"/>
    <w:rsid w:val="00FF7331"/>
    <w:rsid w:val="05F97843"/>
    <w:rsid w:val="090C2B5C"/>
    <w:rsid w:val="0ADA015C"/>
    <w:rsid w:val="0ECA0418"/>
    <w:rsid w:val="1B5C0F56"/>
    <w:rsid w:val="1B6A3849"/>
    <w:rsid w:val="1B8A5C4E"/>
    <w:rsid w:val="1EAF6B82"/>
    <w:rsid w:val="1F09595E"/>
    <w:rsid w:val="22322CE4"/>
    <w:rsid w:val="30FC54C4"/>
    <w:rsid w:val="3BDD0137"/>
    <w:rsid w:val="3EDE5222"/>
    <w:rsid w:val="44781017"/>
    <w:rsid w:val="48FC1982"/>
    <w:rsid w:val="4F6142D0"/>
    <w:rsid w:val="51AB3530"/>
    <w:rsid w:val="55915CFF"/>
    <w:rsid w:val="56036748"/>
    <w:rsid w:val="5EDB11D8"/>
    <w:rsid w:val="65DC691A"/>
    <w:rsid w:val="6C7D41A4"/>
    <w:rsid w:val="74FE0B23"/>
    <w:rsid w:val="775832C3"/>
    <w:rsid w:val="79DF0F15"/>
    <w:rsid w:val="7E6116E5"/>
    <w:rsid w:val="7E7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571B8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C12"/>
    <w:pPr>
      <w:overflowPunct w:val="0"/>
      <w:spacing w:line="288" w:lineRule="auto"/>
      <w:jc w:val="both"/>
    </w:pPr>
    <w:rPr>
      <w:rFonts w:ascii="Calibri" w:eastAsia="Times New Roman" w:hAnsi="Calibri"/>
      <w:sz w:val="22"/>
      <w:szCs w:val="24"/>
    </w:rPr>
  </w:style>
  <w:style w:type="paragraph" w:styleId="Nagwek1">
    <w:name w:val="heading 1"/>
    <w:basedOn w:val="Normalny"/>
    <w:next w:val="Normalny"/>
    <w:qFormat/>
    <w:pPr>
      <w:spacing w:line="360" w:lineRule="auto"/>
      <w:outlineLvl w:val="0"/>
    </w:pPr>
    <w:rPr>
      <w:rFonts w:cs="Arial Narrow"/>
      <w:b/>
      <w:szCs w:val="22"/>
      <w:lang w:eastAsia="en-US"/>
    </w:rPr>
  </w:style>
  <w:style w:type="paragraph" w:styleId="Nagwek2">
    <w:name w:val="heading 2"/>
    <w:basedOn w:val="Normalny"/>
    <w:next w:val="Normalny"/>
    <w:qFormat/>
    <w:pPr>
      <w:keepNext/>
      <w:overflowPunct/>
      <w:ind w:left="2410" w:hanging="2070"/>
      <w:textAlignment w:val="baseline"/>
      <w:outlineLvl w:val="1"/>
    </w:pPr>
    <w:rPr>
      <w:b/>
      <w:bCs/>
      <w:i/>
      <w:iCs/>
      <w:color w:val="000000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pageBreakBefore/>
      <w:textAlignment w:val="top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lang w:eastAsia="ja-JP"/>
    </w:rPr>
  </w:style>
  <w:style w:type="paragraph" w:styleId="Nagwek8">
    <w:name w:val="heading 8"/>
    <w:basedOn w:val="Normalny"/>
    <w:next w:val="Normalny"/>
    <w:qFormat/>
    <w:pPr>
      <w:keepNext/>
      <w:keepLines/>
      <w:spacing w:before="200" w:line="276" w:lineRule="auto"/>
      <w:outlineLvl w:val="7"/>
    </w:pPr>
    <w:rPr>
      <w:rFonts w:ascii="Cambria" w:eastAsia="MS Gothic" w:hAnsi="Cambria" w:cs="Cambria"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  <w:lang w:eastAsia="ja-JP"/>
    </w:rPr>
  </w:style>
  <w:style w:type="paragraph" w:styleId="Tekstblokowy">
    <w:name w:val="Block Text"/>
    <w:basedOn w:val="Normalny"/>
    <w:qFormat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rPr>
      <w:rFonts w:ascii="Arial" w:hAnsi="Arial" w:cs="Arial"/>
      <w:b/>
      <w:bCs/>
      <w:i/>
      <w:iCs/>
      <w:lang w:eastAsia="ja-JP"/>
    </w:rPr>
  </w:style>
  <w:style w:type="paragraph" w:styleId="Tekstpodstawowy2">
    <w:name w:val="Body Text 2"/>
    <w:basedOn w:val="Normalny"/>
    <w:qFormat/>
    <w:rPr>
      <w:rFonts w:ascii="Arial" w:hAnsi="Arial" w:cs="Arial"/>
    </w:rPr>
  </w:style>
  <w:style w:type="paragraph" w:styleId="Tekstpodstawowy3">
    <w:name w:val="Body Text 3"/>
    <w:basedOn w:val="Normalny"/>
    <w:qFormat/>
    <w:rPr>
      <w:rFonts w:ascii="Arial" w:hAnsi="Arial" w:cs="Arial"/>
      <w:sz w:val="20"/>
      <w:szCs w:val="20"/>
      <w:lang w:eastAsia="ja-JP"/>
    </w:rPr>
  </w:style>
  <w:style w:type="paragraph" w:styleId="Tekstpodstawowywcity">
    <w:name w:val="Body Text Indent"/>
    <w:basedOn w:val="Normalny"/>
    <w:qFormat/>
    <w:pPr>
      <w:ind w:left="290" w:hanging="290"/>
    </w:pPr>
    <w:rPr>
      <w:rFonts w:ascii="Arial" w:hAnsi="Arial" w:cs="Arial"/>
      <w:sz w:val="18"/>
      <w:szCs w:val="18"/>
      <w:lang w:eastAsia="ja-JP"/>
    </w:rPr>
  </w:style>
  <w:style w:type="paragraph" w:styleId="Tekstpodstawowywcity2">
    <w:name w:val="Body Text Indent 2"/>
    <w:basedOn w:val="Normalny"/>
    <w:qFormat/>
    <w:pPr>
      <w:ind w:left="290"/>
    </w:pPr>
    <w:rPr>
      <w:rFonts w:ascii="Arial" w:hAnsi="Arial" w:cs="Arial"/>
      <w:sz w:val="18"/>
      <w:szCs w:val="18"/>
    </w:rPr>
  </w:style>
  <w:style w:type="paragraph" w:styleId="Tekstpodstawowywcity3">
    <w:name w:val="Body Text Indent 3"/>
    <w:basedOn w:val="Normalny"/>
    <w:qFormat/>
    <w:pPr>
      <w:tabs>
        <w:tab w:val="left" w:pos="360"/>
      </w:tabs>
      <w:ind w:left="360"/>
    </w:pPr>
    <w:rPr>
      <w:rFonts w:ascii="Arial" w:hAnsi="Arial" w:cs="Ari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  <w:rPr>
      <w:lang w:eastAsia="ja-JP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  <w:rPr>
      <w:lang w:eastAsia="ja-JP"/>
    </w:rPr>
  </w:style>
  <w:style w:type="paragraph" w:styleId="Lista">
    <w:name w:val="List"/>
    <w:basedOn w:val="Tekstpodstawowy"/>
    <w:qFormat/>
    <w:pPr>
      <w:widowControl w:val="0"/>
      <w:spacing w:after="120"/>
      <w:jc w:val="left"/>
    </w:pPr>
    <w:rPr>
      <w:rFonts w:ascii="Times New Roman" w:hAnsi="Times New Roman" w:cs="Times New Roman"/>
      <w:b w:val="0"/>
      <w:bCs w:val="0"/>
      <w:i w:val="0"/>
      <w:iCs w:val="0"/>
      <w:lang w:eastAsia="pl-PL"/>
    </w:rPr>
  </w:style>
  <w:style w:type="paragraph" w:styleId="Listapunktowana2">
    <w:name w:val="List Bullet 2"/>
    <w:basedOn w:val="Normalny"/>
    <w:qFormat/>
    <w:pPr>
      <w:tabs>
        <w:tab w:val="left" w:pos="643"/>
      </w:tabs>
      <w:ind w:left="643"/>
    </w:pPr>
  </w:style>
  <w:style w:type="paragraph" w:styleId="Listapunktowana3">
    <w:name w:val="List Bullet 3"/>
    <w:basedOn w:val="Normalny"/>
    <w:qFormat/>
    <w:pPr>
      <w:tabs>
        <w:tab w:val="left" w:pos="926"/>
      </w:tabs>
      <w:ind w:left="926"/>
    </w:pPr>
  </w:style>
  <w:style w:type="paragraph" w:styleId="NormalnyWeb">
    <w:name w:val="Normal (Web)"/>
    <w:basedOn w:val="Normalny"/>
    <w:qFormat/>
    <w:pPr>
      <w:spacing w:before="280" w:after="280"/>
    </w:pPr>
    <w:rPr>
      <w:sz w:val="20"/>
      <w:szCs w:val="20"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  <w:lang w:eastAsia="en-US"/>
    </w:rPr>
  </w:style>
  <w:style w:type="paragraph" w:styleId="Podtytu">
    <w:name w:val="Subtitle"/>
    <w:basedOn w:val="Normalny"/>
    <w:next w:val="Normalny"/>
    <w:qFormat/>
    <w:pPr>
      <w:spacing w:after="200" w:line="276" w:lineRule="auto"/>
    </w:pPr>
    <w:rPr>
      <w:rFonts w:ascii="Cambria" w:eastAsia="MS Gothic" w:hAnsi="Cambria" w:cs="Cambria"/>
      <w:i/>
      <w:iCs/>
      <w:color w:val="4F81BD"/>
      <w:spacing w:val="15"/>
      <w:lang w:eastAsia="en-US"/>
    </w:rPr>
  </w:style>
  <w:style w:type="paragraph" w:styleId="Spistreci1">
    <w:name w:val="toc 1"/>
    <w:basedOn w:val="Normalny"/>
    <w:next w:val="Normalny"/>
    <w:qFormat/>
    <w:pPr>
      <w:tabs>
        <w:tab w:val="left" w:pos="480"/>
        <w:tab w:val="right" w:leader="dot" w:pos="9062"/>
      </w:tabs>
      <w:ind w:left="540" w:hanging="540"/>
    </w:pPr>
  </w:style>
  <w:style w:type="paragraph" w:styleId="Spistreci4">
    <w:name w:val="toc 4"/>
    <w:basedOn w:val="Normalny"/>
    <w:next w:val="Normalny"/>
    <w:qFormat/>
    <w:rPr>
      <w:rFonts w:ascii="Verdana" w:hAnsi="Verdana" w:cs="Verdana"/>
      <w:color w:val="0000FF"/>
      <w:szCs w:val="22"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Nagwek1Znak">
    <w:name w:val="Nagłówek 1 Znak"/>
    <w:basedOn w:val="Domylnaczcionkaakapitu"/>
    <w:qFormat/>
    <w:rPr>
      <w:rFonts w:ascii="Calibri" w:hAnsi="Calibri" w:cs="Arial Narrow"/>
      <w:b/>
      <w:lang w:eastAsia="en-US"/>
    </w:rPr>
  </w:style>
  <w:style w:type="character" w:customStyle="1" w:styleId="Nagwek2Znak">
    <w:name w:val="Nagłówek 2 Znak"/>
    <w:basedOn w:val="Domylnaczcionkaakapitu"/>
    <w:qFormat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qFormat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qFormat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basedOn w:val="Domylnaczcionkaakapitu"/>
    <w:qFormat/>
    <w:rPr>
      <w:rFonts w:ascii="Calibri" w:eastAsia="MS Mincho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Calibri" w:eastAsia="MS Mincho" w:hAnsi="Calibri" w:cs="Calibri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sz w:val="24"/>
      <w:szCs w:val="24"/>
    </w:rPr>
  </w:style>
  <w:style w:type="character" w:customStyle="1" w:styleId="Nagwek8Znak">
    <w:name w:val="Nagłówek 8 Znak"/>
    <w:basedOn w:val="Domylnaczcionkaakapitu"/>
    <w:qFormat/>
    <w:rPr>
      <w:rFonts w:ascii="Cambria" w:eastAsia="MS Gothic" w:hAnsi="Cambria" w:cs="Cambria"/>
      <w:color w:val="404040"/>
      <w:lang w:eastAsia="en-US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qFormat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qFormat/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qFormat/>
    <w:rPr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b/>
      <w:bCs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FontStyle54">
    <w:name w:val="Font Style54"/>
    <w:qFormat/>
    <w:rPr>
      <w:rFonts w:ascii="Arial" w:hAnsi="Arial" w:cs="Arial"/>
      <w:color w:val="000000"/>
      <w:sz w:val="18"/>
      <w:szCs w:val="18"/>
    </w:rPr>
  </w:style>
  <w:style w:type="character" w:customStyle="1" w:styleId="FontStyle48">
    <w:name w:val="Font Style48"/>
    <w:qFormat/>
    <w:rPr>
      <w:rFonts w:ascii="Arial" w:hAnsi="Arial" w:cs="Arial"/>
      <w:color w:val="000000"/>
      <w:sz w:val="18"/>
      <w:szCs w:val="18"/>
    </w:rPr>
  </w:style>
  <w:style w:type="character" w:customStyle="1" w:styleId="ZwykytekstZnak">
    <w:name w:val="Zwykły tekst Znak"/>
    <w:basedOn w:val="Domylnaczcionkaakapitu"/>
    <w:qFormat/>
    <w:rPr>
      <w:rFonts w:ascii="Consolas" w:hAnsi="Consolas" w:cs="Consolas"/>
      <w:sz w:val="21"/>
      <w:szCs w:val="21"/>
      <w:lang w:eastAsia="en-US"/>
    </w:rPr>
  </w:style>
  <w:style w:type="character" w:customStyle="1" w:styleId="NormalBoldChar">
    <w:name w:val="NormalBold Char"/>
    <w:qFormat/>
    <w:rPr>
      <w:b/>
      <w:bCs/>
      <w:sz w:val="22"/>
      <w:szCs w:val="22"/>
      <w:lang w:eastAsia="en-GB"/>
    </w:rPr>
  </w:style>
  <w:style w:type="character" w:customStyle="1" w:styleId="DeltaViewInsertion">
    <w:name w:val="DeltaView Insertion"/>
    <w:qFormat/>
    <w:rPr>
      <w:b/>
      <w:bCs/>
      <w:i/>
      <w:iCs/>
      <w:spacing w:val="0"/>
    </w:rPr>
  </w:style>
  <w:style w:type="character" w:customStyle="1" w:styleId="TekstkomentarzaZnak1">
    <w:name w:val="Tekst komentarza Znak1"/>
    <w:qFormat/>
    <w:rPr>
      <w:lang w:eastAsia="ar-SA" w:bidi="ar-SA"/>
    </w:rPr>
  </w:style>
  <w:style w:type="character" w:customStyle="1" w:styleId="PodtytuZnak">
    <w:name w:val="Podtytuł Znak"/>
    <w:basedOn w:val="Domylnaczcionkaakapitu"/>
    <w:qFormat/>
    <w:rPr>
      <w:rFonts w:ascii="Cambria" w:eastAsia="MS Gothic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Wyrnieniedelikatne1">
    <w:name w:val="Wyróżnienie delikatne1"/>
    <w:basedOn w:val="Domylnaczcionkaakapitu"/>
    <w:qFormat/>
    <w:rPr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Pr>
      <w:b/>
      <w:bCs/>
      <w:i/>
      <w:iCs/>
      <w:color w:val="4F81BD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zazazZnak">
    <w:name w:val="zazaz Znak"/>
    <w:basedOn w:val="Domylnaczcionkaakapitu"/>
    <w:qFormat/>
    <w:rPr>
      <w:rFonts w:ascii="Calibri" w:hAnsi="Calibri" w:cs="Calibri"/>
      <w:b/>
      <w:bCs/>
      <w:sz w:val="22"/>
      <w:szCs w:val="22"/>
    </w:rPr>
  </w:style>
  <w:style w:type="character" w:customStyle="1" w:styleId="AkapitzlistZnak">
    <w:name w:val="Akapit z listą Znak"/>
    <w:qFormat/>
    <w:rPr>
      <w:sz w:val="24"/>
      <w:szCs w:val="24"/>
      <w:lang w:eastAsia="pl-PL"/>
    </w:rPr>
  </w:style>
  <w:style w:type="character" w:customStyle="1" w:styleId="abasicZnak">
    <w:name w:val="abasic Znak"/>
    <w:basedOn w:val="Domylnaczcionkaakapitu"/>
    <w:qFormat/>
    <w:rPr>
      <w:rFonts w:ascii="Calibri" w:hAnsi="Calibri"/>
      <w:b/>
      <w:lang w:eastAsia="pl-PL"/>
    </w:rPr>
  </w:style>
  <w:style w:type="character" w:customStyle="1" w:styleId="Nierozpoznanawzmianka1">
    <w:name w:val="Nierozpoznana wzmianka1"/>
    <w:basedOn w:val="Domylnaczcionkaakapitu"/>
    <w:qFormat/>
    <w:rPr>
      <w:color w:val="605E5C"/>
      <w:highlight w:val="lightGray"/>
    </w:rPr>
  </w:style>
  <w:style w:type="character" w:customStyle="1" w:styleId="Nierozpoznanawzmianka2">
    <w:name w:val="Nierozpoznana wzmianka2"/>
    <w:basedOn w:val="Domylnaczcionkaakapitu"/>
    <w:qFormat/>
    <w:rPr>
      <w:color w:val="605E5C"/>
      <w:highlight w:val="lightGray"/>
    </w:rPr>
  </w:style>
  <w:style w:type="character" w:customStyle="1" w:styleId="Nierozpoznanawzmianka3">
    <w:name w:val="Nierozpoznana wzmianka3"/>
    <w:basedOn w:val="Domylnaczcionkaakapitu"/>
    <w:qFormat/>
    <w:rPr>
      <w:color w:val="605E5C"/>
      <w:highlight w:val="lightGray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overflowPunct/>
      <w:ind w:left="1080"/>
      <w:textAlignment w:val="baseline"/>
    </w:pPr>
    <w:rPr>
      <w:szCs w:val="22"/>
    </w:rPr>
  </w:style>
  <w:style w:type="paragraph" w:customStyle="1" w:styleId="Tekstpodstawowy31">
    <w:name w:val="Tekst podstawowy 31"/>
    <w:basedOn w:val="Normalny"/>
    <w:qFormat/>
    <w:pPr>
      <w:overflowPunct/>
      <w:textAlignment w:val="baseline"/>
    </w:pPr>
    <w:rPr>
      <w:color w:val="000000"/>
      <w:szCs w:val="22"/>
    </w:rPr>
  </w:style>
  <w:style w:type="paragraph" w:customStyle="1" w:styleId="Standard">
    <w:name w:val="Standard"/>
    <w:qFormat/>
    <w:pPr>
      <w:widowControl w:val="0"/>
      <w:overflowPunct w:val="0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oprawka1">
    <w:name w:val="Poprawka1"/>
    <w:qFormat/>
    <w:pPr>
      <w:overflowPunct w:val="0"/>
    </w:pPr>
    <w:rPr>
      <w:rFonts w:eastAsia="Times New Roman"/>
      <w:sz w:val="24"/>
      <w:szCs w:val="24"/>
    </w:rPr>
  </w:style>
  <w:style w:type="paragraph" w:customStyle="1" w:styleId="Styl2">
    <w:name w:val="Styl2"/>
    <w:basedOn w:val="Normalny"/>
    <w:qFormat/>
    <w:rPr>
      <w:rFonts w:ascii="Arial" w:hAnsi="Arial" w:cs="Arial"/>
      <w:color w:val="000000"/>
    </w:rPr>
  </w:style>
  <w:style w:type="paragraph" w:customStyle="1" w:styleId="Styl8">
    <w:name w:val="Styl8"/>
    <w:basedOn w:val="Normalny"/>
    <w:qFormat/>
    <w:pPr>
      <w:tabs>
        <w:tab w:val="left" w:pos="1080"/>
      </w:tabs>
      <w:ind w:left="1080" w:hanging="1080"/>
    </w:pPr>
    <w:rPr>
      <w:rFonts w:ascii="Arial" w:hAnsi="Arial" w:cs="Arial"/>
      <w:sz w:val="20"/>
      <w:szCs w:val="20"/>
    </w:rPr>
  </w:style>
  <w:style w:type="paragraph" w:customStyle="1" w:styleId="St4-punkt">
    <w:name w:val="St4-punkt"/>
    <w:basedOn w:val="Normalny"/>
    <w:qFormat/>
    <w:pPr>
      <w:ind w:left="680" w:hanging="340"/>
    </w:pPr>
  </w:style>
  <w:style w:type="paragraph" w:customStyle="1" w:styleId="Styl3">
    <w:name w:val="Styl3"/>
    <w:basedOn w:val="Normalny"/>
    <w:next w:val="Normalny"/>
    <w:qFormat/>
    <w:pPr>
      <w:tabs>
        <w:tab w:val="left" w:pos="709"/>
        <w:tab w:val="left" w:pos="735"/>
        <w:tab w:val="left" w:pos="1560"/>
      </w:tabs>
      <w:spacing w:before="120" w:after="120"/>
      <w:ind w:left="709" w:hanging="709"/>
    </w:pPr>
    <w:rPr>
      <w:rFonts w:ascii="Arial" w:hAnsi="Arial" w:cs="Arial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</w:pPr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qFormat/>
    <w:pPr>
      <w:overflowPunct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Style11">
    <w:name w:val="Style11"/>
    <w:basedOn w:val="Normalny"/>
    <w:qFormat/>
    <w:pPr>
      <w:widowControl w:val="0"/>
      <w:spacing w:line="253" w:lineRule="exact"/>
      <w:ind w:hanging="355"/>
    </w:pPr>
    <w:rPr>
      <w:rFonts w:ascii="Arial" w:hAnsi="Arial" w:cs="Arial"/>
    </w:rPr>
  </w:style>
  <w:style w:type="paragraph" w:customStyle="1" w:styleId="Style36">
    <w:name w:val="Style36"/>
    <w:basedOn w:val="Normalny"/>
    <w:qFormat/>
    <w:pPr>
      <w:widowControl w:val="0"/>
      <w:spacing w:line="230" w:lineRule="exact"/>
      <w:ind w:hanging="360"/>
    </w:pPr>
    <w:rPr>
      <w:rFonts w:ascii="Arial" w:hAnsi="Arial" w:cs="Arial"/>
    </w:rPr>
  </w:style>
  <w:style w:type="paragraph" w:customStyle="1" w:styleId="NormalBold">
    <w:name w:val="NormalBold"/>
    <w:basedOn w:val="Normalny"/>
    <w:qFormat/>
    <w:pPr>
      <w:widowControl w:val="0"/>
    </w:pPr>
    <w:rPr>
      <w:b/>
      <w:bCs/>
      <w:szCs w:val="22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</w:pPr>
    <w:rPr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pPr>
      <w:spacing w:before="120" w:after="120"/>
    </w:pPr>
    <w:rPr>
      <w:lang w:eastAsia="en-GB"/>
    </w:rPr>
  </w:style>
  <w:style w:type="paragraph" w:customStyle="1" w:styleId="Tiret1">
    <w:name w:val="Tiret 1"/>
    <w:basedOn w:val="Normalny"/>
    <w:qFormat/>
    <w:pPr>
      <w:spacing w:before="120" w:after="120"/>
    </w:pPr>
    <w:rPr>
      <w:lang w:eastAsia="en-GB"/>
    </w:rPr>
  </w:style>
  <w:style w:type="paragraph" w:customStyle="1" w:styleId="NumPar1">
    <w:name w:val="NumPar 1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NumPar2">
    <w:name w:val="NumPar 2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NumPar3">
    <w:name w:val="NumPar 3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NumPar4">
    <w:name w:val="NumPar 4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NormalN">
    <w:name w:val="Normal N"/>
    <w:basedOn w:val="Normalny"/>
    <w:qFormat/>
    <w:pPr>
      <w:spacing w:before="60" w:after="40"/>
    </w:pPr>
    <w:rPr>
      <w:rFonts w:cs="Calibri"/>
      <w:kern w:val="2"/>
      <w:szCs w:val="22"/>
      <w:lang w:eastAsia="en-US"/>
    </w:rPr>
  </w:style>
  <w:style w:type="paragraph" w:styleId="Bezodstpw">
    <w:name w:val="No Spacing"/>
    <w:qFormat/>
    <w:pPr>
      <w:overflowPunct w:val="0"/>
    </w:pPr>
    <w:rPr>
      <w:rFonts w:eastAsia="Times New Roman"/>
      <w:sz w:val="24"/>
      <w:szCs w:val="24"/>
    </w:rPr>
  </w:style>
  <w:style w:type="paragraph" w:customStyle="1" w:styleId="zazaz">
    <w:name w:val="zazaz"/>
    <w:basedOn w:val="Normalny"/>
    <w:qFormat/>
    <w:pPr>
      <w:spacing w:line="360" w:lineRule="auto"/>
    </w:pPr>
    <w:rPr>
      <w:rFonts w:cs="Calibri"/>
      <w:b/>
      <w:bCs/>
      <w:szCs w:val="22"/>
    </w:rPr>
  </w:style>
  <w:style w:type="paragraph" w:customStyle="1" w:styleId="Nagwekspisutreci1">
    <w:name w:val="Nagłówek spisu treści1"/>
    <w:basedOn w:val="Nagwek1"/>
    <w:next w:val="Normalny"/>
    <w:qFormat/>
    <w:pPr>
      <w:keepNext/>
      <w:keepLines/>
      <w:spacing w:before="480" w:line="276" w:lineRule="auto"/>
      <w:jc w:val="left"/>
    </w:pPr>
    <w:rPr>
      <w:rFonts w:ascii="Cambria" w:eastAsia="MS Gothic" w:hAnsi="Cambria" w:cs="Cambria"/>
      <w:b w:val="0"/>
      <w:bCs/>
      <w:color w:val="365F91"/>
      <w:sz w:val="28"/>
      <w:szCs w:val="28"/>
      <w:lang w:eastAsia="pl-PL"/>
    </w:rPr>
  </w:style>
  <w:style w:type="paragraph" w:customStyle="1" w:styleId="abasic">
    <w:name w:val="abasic"/>
    <w:basedOn w:val="Normalny"/>
    <w:qFormat/>
    <w:pPr>
      <w:spacing w:line="360" w:lineRule="auto"/>
    </w:pPr>
    <w:rPr>
      <w:b/>
      <w:szCs w:val="22"/>
    </w:rPr>
  </w:style>
  <w:style w:type="paragraph" w:customStyle="1" w:styleId="Zwykytekst1">
    <w:name w:val="Zwykły tekst1"/>
    <w:basedOn w:val="Normalny"/>
    <w:qFormat/>
    <w:pPr>
      <w:suppressAutoHyphens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aaaaa">
    <w:name w:val="aaaaa"/>
    <w:basedOn w:val="Nagwek1"/>
    <w:qFormat/>
    <w:rsid w:val="00525229"/>
    <w:pPr>
      <w:overflowPunct/>
    </w:pPr>
    <w:rPr>
      <w:rFonts w:ascii="Times New Roman" w:eastAsia="SimSun" w:hAnsi="Times New Roman" w:cs="Times New Roman"/>
      <w:bCs/>
      <w:szCs w:val="20"/>
    </w:rPr>
  </w:style>
  <w:style w:type="numbering" w:customStyle="1" w:styleId="WWNum1">
    <w:name w:val="WWNum1"/>
    <w:basedOn w:val="Bezlisty"/>
    <w:rsid w:val="00E66DC1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0B536C-B9C3-4FB6-BB3D-2A6ACDFA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2652</Words>
  <Characters>15918</Characters>
  <Application>Microsoft Office Word</Application>
  <DocSecurity>0</DocSecurity>
  <Lines>132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2020-12-29T09:31:00Z</dcterms:created>
  <dcterms:modified xsi:type="dcterms:W3CDTF">2020-12-29T16:39:00Z</dcterms:modified>
</cp:coreProperties>
</file>