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42E6" w14:textId="77777777" w:rsidR="005B54E5" w:rsidRDefault="001E4F48">
      <w:pPr>
        <w:pStyle w:val="aaaaa"/>
      </w:pPr>
      <w:r>
        <w:t>ZAŁĄCZNIK NR 1 DO SIWZ – FORMULARZ OFERTY</w:t>
      </w:r>
    </w:p>
    <w:p w14:paraId="0A295776" w14:textId="17704523" w:rsidR="005B54E5" w:rsidRDefault="001E4F48">
      <w:pPr>
        <w:spacing w:after="0" w:line="360" w:lineRule="auto"/>
      </w:pPr>
      <w:r>
        <w:rPr>
          <w:rFonts w:cs="Calibri"/>
          <w:b/>
          <w:bCs/>
          <w:color w:val="000000"/>
          <w:szCs w:val="22"/>
        </w:rPr>
        <w:t xml:space="preserve">Będący załącznikiem nr </w:t>
      </w:r>
      <w:r w:rsidR="001F4BFE">
        <w:rPr>
          <w:rFonts w:cs="Calibri"/>
          <w:b/>
          <w:bCs/>
          <w:color w:val="000000"/>
          <w:szCs w:val="22"/>
        </w:rPr>
        <w:t>2</w:t>
      </w:r>
      <w:r>
        <w:rPr>
          <w:rFonts w:cs="Calibri"/>
          <w:b/>
          <w:bCs/>
          <w:color w:val="000000"/>
          <w:szCs w:val="22"/>
        </w:rPr>
        <w:t xml:space="preserve"> do umowy nr </w:t>
      </w:r>
      <w:r>
        <w:rPr>
          <w:rFonts w:cs="Calibri"/>
          <w:b/>
          <w:szCs w:val="22"/>
        </w:rPr>
        <w:t>……………………….</w:t>
      </w:r>
    </w:p>
    <w:p w14:paraId="6F0CFE8A" w14:textId="77777777" w:rsidR="005B54E5" w:rsidRDefault="005B54E5">
      <w:pPr>
        <w:spacing w:after="0" w:line="360" w:lineRule="auto"/>
        <w:rPr>
          <w:rFonts w:cs="Calibri"/>
          <w:szCs w:val="22"/>
          <w:lang w:eastAsia="ar-SA"/>
        </w:rPr>
      </w:pPr>
    </w:p>
    <w:tbl>
      <w:tblPr>
        <w:tblW w:w="9633" w:type="dxa"/>
        <w:tblInd w:w="2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4300"/>
        <w:gridCol w:w="5333"/>
      </w:tblGrid>
      <w:tr w:rsidR="005B54E5" w14:paraId="4BADB14E" w14:textId="77777777">
        <w:trPr>
          <w:trHeight w:val="1915"/>
        </w:trPr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8DE892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200D5E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OFERTA</w:t>
            </w:r>
          </w:p>
        </w:tc>
      </w:tr>
    </w:tbl>
    <w:p w14:paraId="6177D53A" w14:textId="77777777" w:rsidR="005B54E5" w:rsidRDefault="005B54E5">
      <w:pPr>
        <w:spacing w:after="0" w:line="360" w:lineRule="auto"/>
        <w:rPr>
          <w:rFonts w:cs="Calibri"/>
          <w:szCs w:val="22"/>
          <w:lang w:eastAsia="ar-SA"/>
        </w:rPr>
      </w:pPr>
    </w:p>
    <w:p w14:paraId="4D3BEE62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ar-SA"/>
        </w:rPr>
        <w:t>W odpowiedzi na zamieszczone ogłoszenie o zamówieniu publicznym prowadzonym w trybie przetargu nieograniczonego na:</w:t>
      </w:r>
    </w:p>
    <w:p w14:paraId="0F34F70D" w14:textId="77777777" w:rsidR="005B54E5" w:rsidRDefault="005B54E5">
      <w:pPr>
        <w:spacing w:after="0" w:line="360" w:lineRule="auto"/>
        <w:rPr>
          <w:rFonts w:cs="Calibri"/>
          <w:b/>
          <w:bCs/>
          <w:szCs w:val="22"/>
          <w:lang w:eastAsia="ar-SA"/>
        </w:rPr>
      </w:pPr>
    </w:p>
    <w:p w14:paraId="7DF67234" w14:textId="160F61A3" w:rsidR="005B54E5" w:rsidRDefault="001E4F48">
      <w:pPr>
        <w:spacing w:after="0" w:line="360" w:lineRule="auto"/>
        <w:jc w:val="center"/>
      </w:pPr>
      <w:r>
        <w:rPr>
          <w:rFonts w:cs="Calibri"/>
          <w:b/>
          <w:spacing w:val="20"/>
          <w:szCs w:val="22"/>
        </w:rPr>
        <w:t>Dostawa mebli do laboratorium elektronicznego wraz z montażem</w:t>
      </w:r>
      <w:r>
        <w:rPr>
          <w:rFonts w:cs="Calibri"/>
          <w:b/>
          <w:bCs/>
          <w:szCs w:val="22"/>
          <w:lang w:eastAsia="ar-SA"/>
        </w:rPr>
        <w:br/>
      </w:r>
      <w:r>
        <w:rPr>
          <w:rFonts w:cs="Calibri"/>
          <w:b/>
          <w:bCs/>
          <w:szCs w:val="22"/>
        </w:rPr>
        <w:t>Postępowanie nr MAB-251-9/20</w:t>
      </w:r>
    </w:p>
    <w:p w14:paraId="728835D7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ar-SA"/>
        </w:rPr>
        <w:t>MY, NIŻEJ PODPISANI</w:t>
      </w:r>
    </w:p>
    <w:p w14:paraId="6E866A2B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ar-SA"/>
        </w:rPr>
        <w:t>Nazwa i adres Wykonawcy:</w:t>
      </w:r>
    </w:p>
    <w:tbl>
      <w:tblPr>
        <w:tblW w:w="9428" w:type="dxa"/>
        <w:tblInd w:w="2" w:type="dxa"/>
        <w:tblLook w:val="04A0" w:firstRow="1" w:lastRow="0" w:firstColumn="1" w:lastColumn="0" w:noHBand="0" w:noVBand="1"/>
      </w:tblPr>
      <w:tblGrid>
        <w:gridCol w:w="677"/>
        <w:gridCol w:w="3897"/>
        <w:gridCol w:w="1196"/>
        <w:gridCol w:w="3866"/>
      </w:tblGrid>
      <w:tr w:rsidR="005B54E5" w14:paraId="11C252F3" w14:textId="77777777">
        <w:tc>
          <w:tcPr>
            <w:tcW w:w="9427" w:type="dxa"/>
            <w:gridSpan w:val="4"/>
            <w:shd w:val="clear" w:color="auto" w:fill="auto"/>
            <w:vAlign w:val="bottom"/>
          </w:tcPr>
          <w:p w14:paraId="35A3F792" w14:textId="77777777" w:rsidR="005B54E5" w:rsidRDefault="005B54E5">
            <w:pPr>
              <w:spacing w:after="0" w:line="360" w:lineRule="auto"/>
              <w:rPr>
                <w:rFonts w:cs="Calibri"/>
                <w:lang w:eastAsia="ar-SA"/>
              </w:rPr>
            </w:pPr>
          </w:p>
          <w:p w14:paraId="6E5D70EE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5B54E5" w14:paraId="64378C09" w14:textId="77777777">
        <w:tc>
          <w:tcPr>
            <w:tcW w:w="9427" w:type="dxa"/>
            <w:gridSpan w:val="4"/>
            <w:shd w:val="clear" w:color="auto" w:fill="auto"/>
            <w:vAlign w:val="bottom"/>
          </w:tcPr>
          <w:p w14:paraId="66F4EAC0" w14:textId="77777777" w:rsidR="005B54E5" w:rsidRDefault="005B54E5">
            <w:pPr>
              <w:spacing w:after="0" w:line="360" w:lineRule="auto"/>
              <w:rPr>
                <w:rFonts w:cs="Calibri"/>
                <w:lang w:eastAsia="ar-SA"/>
              </w:rPr>
            </w:pPr>
          </w:p>
          <w:p w14:paraId="5CDEA39C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5B54E5" w14:paraId="248D8046" w14:textId="77777777">
        <w:tc>
          <w:tcPr>
            <w:tcW w:w="4468" w:type="dxa"/>
            <w:gridSpan w:val="2"/>
            <w:shd w:val="clear" w:color="auto" w:fill="auto"/>
            <w:vAlign w:val="bottom"/>
          </w:tcPr>
          <w:p w14:paraId="4204127B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 xml:space="preserve">Forma działalności gospodarczej:  </w:t>
            </w:r>
          </w:p>
          <w:p w14:paraId="3145D106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i/>
                <w:iCs/>
                <w:szCs w:val="22"/>
                <w:lang w:eastAsia="en-US"/>
              </w:rPr>
              <w:t>(jeśli wykonawca prowadzi np. spółkę cywilną – proszony jest o przedstawienie sposobu reprezentacji w formie umowy spółki lub pełnomocnictwa)</w:t>
            </w:r>
          </w:p>
        </w:tc>
        <w:tc>
          <w:tcPr>
            <w:tcW w:w="4959" w:type="dxa"/>
            <w:gridSpan w:val="2"/>
            <w:shd w:val="clear" w:color="auto" w:fill="auto"/>
            <w:vAlign w:val="bottom"/>
          </w:tcPr>
          <w:p w14:paraId="5E70B2F0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</w:t>
            </w:r>
          </w:p>
        </w:tc>
      </w:tr>
      <w:tr w:rsidR="005B54E5" w14:paraId="36B108EE" w14:textId="77777777">
        <w:tc>
          <w:tcPr>
            <w:tcW w:w="4468" w:type="dxa"/>
            <w:gridSpan w:val="2"/>
            <w:shd w:val="clear" w:color="auto" w:fill="auto"/>
            <w:vAlign w:val="bottom"/>
          </w:tcPr>
          <w:p w14:paraId="637EC429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 xml:space="preserve">Czy Wykonawca jest mikroprzedsiębiorstwem                </w:t>
            </w:r>
          </w:p>
        </w:tc>
        <w:tc>
          <w:tcPr>
            <w:tcW w:w="4959" w:type="dxa"/>
            <w:gridSpan w:val="2"/>
            <w:shd w:val="clear" w:color="auto" w:fill="auto"/>
            <w:vAlign w:val="bottom"/>
          </w:tcPr>
          <w:p w14:paraId="113844B8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……………………………………………………………….</w:t>
            </w:r>
          </w:p>
        </w:tc>
      </w:tr>
      <w:tr w:rsidR="005B54E5" w14:paraId="73E6785F" w14:textId="77777777">
        <w:tc>
          <w:tcPr>
            <w:tcW w:w="659" w:type="dxa"/>
            <w:shd w:val="clear" w:color="auto" w:fill="auto"/>
            <w:vAlign w:val="bottom"/>
          </w:tcPr>
          <w:p w14:paraId="40B0743E" w14:textId="77777777" w:rsidR="005B54E5" w:rsidRDefault="005B54E5">
            <w:pPr>
              <w:spacing w:after="0" w:line="360" w:lineRule="auto"/>
              <w:rPr>
                <w:rFonts w:cs="Calibri"/>
                <w:lang w:eastAsia="ar-SA"/>
              </w:rPr>
            </w:pPr>
          </w:p>
          <w:p w14:paraId="4C6849EF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NIP:</w:t>
            </w:r>
          </w:p>
        </w:tc>
        <w:tc>
          <w:tcPr>
            <w:tcW w:w="3810" w:type="dxa"/>
            <w:shd w:val="clear" w:color="auto" w:fill="auto"/>
            <w:vAlign w:val="bottom"/>
          </w:tcPr>
          <w:p w14:paraId="57E946BD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  <w:tc>
          <w:tcPr>
            <w:tcW w:w="1207" w:type="dxa"/>
            <w:shd w:val="clear" w:color="auto" w:fill="auto"/>
            <w:vAlign w:val="bottom"/>
          </w:tcPr>
          <w:p w14:paraId="2B4BB699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REGON:</w:t>
            </w:r>
          </w:p>
        </w:tc>
        <w:tc>
          <w:tcPr>
            <w:tcW w:w="3751" w:type="dxa"/>
            <w:shd w:val="clear" w:color="auto" w:fill="auto"/>
            <w:vAlign w:val="bottom"/>
          </w:tcPr>
          <w:p w14:paraId="12A8E1AD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…………………………………………</w:t>
            </w:r>
          </w:p>
        </w:tc>
      </w:tr>
    </w:tbl>
    <w:p w14:paraId="6BA4BC23" w14:textId="77777777" w:rsidR="005B54E5" w:rsidRDefault="005B54E5">
      <w:pPr>
        <w:spacing w:after="0" w:line="360" w:lineRule="auto"/>
        <w:rPr>
          <w:rFonts w:cs="Calibri"/>
          <w:szCs w:val="22"/>
          <w:lang w:eastAsia="ar-SA"/>
        </w:rPr>
      </w:pPr>
    </w:p>
    <w:p w14:paraId="29D26CA6" w14:textId="77777777" w:rsidR="005B54E5" w:rsidRDefault="001E4F48">
      <w:pPr>
        <w:numPr>
          <w:ilvl w:val="0"/>
          <w:numId w:val="26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>SKŁADAMY OFERTĘ na wykonanie przedmiotu zamówienia w zakresie określonym w Specyfikacji Istotnych Warunków Zamówienia. Szczegółowe zestawienie oferowanych przez nas towarów podajemy w załączniku, który stanowi integralną część niniejszej oferty.</w:t>
      </w:r>
    </w:p>
    <w:p w14:paraId="089EDF5F" w14:textId="77777777" w:rsidR="005B54E5" w:rsidRDefault="001E4F48">
      <w:pPr>
        <w:numPr>
          <w:ilvl w:val="0"/>
          <w:numId w:val="26"/>
        </w:numPr>
        <w:spacing w:after="0" w:line="360" w:lineRule="auto"/>
        <w:ind w:left="0" w:firstLine="0"/>
      </w:pPr>
      <w:r>
        <w:rPr>
          <w:rFonts w:cs="Calibri"/>
          <w:szCs w:val="22"/>
        </w:rPr>
        <w:lastRenderedPageBreak/>
        <w:t>OŚWIADCZAMY, że zapoznaliśmy się ze Specyfikacją Istotnych Warunków Zamówienia i uznajemy się za związanych określonymi w niej postanowieniami i zasadami postępowania oraz akceptujemy postanowienia zawarte w Istotnych postanowieniach Umowy.</w:t>
      </w:r>
    </w:p>
    <w:p w14:paraId="51EBE26D" w14:textId="77777777" w:rsidR="005B54E5" w:rsidRDefault="001E4F48">
      <w:pPr>
        <w:numPr>
          <w:ilvl w:val="0"/>
          <w:numId w:val="26"/>
        </w:numPr>
        <w:spacing w:after="0" w:line="360" w:lineRule="auto"/>
        <w:ind w:left="0" w:firstLine="0"/>
      </w:pPr>
      <w:r>
        <w:rPr>
          <w:rFonts w:cs="Calibri"/>
          <w:bCs/>
          <w:color w:val="000000" w:themeColor="text1"/>
          <w:szCs w:val="22"/>
        </w:rPr>
        <w:t>ZOBOWIĄZUJEMY SIĘ do wykonania zamówienia dla:</w:t>
      </w:r>
    </w:p>
    <w:p w14:paraId="615A6229" w14:textId="77777777" w:rsidR="005B54E5" w:rsidRDefault="001E4F48">
      <w:pPr>
        <w:spacing w:after="0" w:line="360" w:lineRule="auto"/>
      </w:pPr>
      <w:r>
        <w:rPr>
          <w:rFonts w:cs="Calibri"/>
          <w:bCs/>
          <w:color w:val="000000" w:themeColor="text1"/>
          <w:szCs w:val="22"/>
        </w:rPr>
        <w:t>W zakresie terminu przekazania Zamawiającemu wszelkich elementów umożliwiających Zamawiającemu korzystanie z przedmiotu zamówienia i każdego z elementów wchodzących w jego skład:</w:t>
      </w:r>
    </w:p>
    <w:p w14:paraId="6374B4AE" w14:textId="77777777" w:rsidR="005B54E5" w:rsidRDefault="001E4F48">
      <w:pPr>
        <w:tabs>
          <w:tab w:val="left" w:pos="0"/>
        </w:tabs>
        <w:spacing w:after="0" w:line="360" w:lineRule="auto"/>
      </w:pPr>
      <w:r>
        <w:rPr>
          <w:rFonts w:cs="Calibri"/>
          <w:b/>
          <w:bCs/>
          <w:color w:val="000000" w:themeColor="text1"/>
          <w:szCs w:val="22"/>
        </w:rPr>
        <w:t>……………. dni od dnia podpisania umowy (kryterium punktowane).</w:t>
      </w:r>
      <w:r>
        <w:rPr>
          <w:color w:val="000000" w:themeColor="text1"/>
        </w:rPr>
        <w:t xml:space="preserve"> </w:t>
      </w:r>
    </w:p>
    <w:p w14:paraId="0F4465BC" w14:textId="77777777" w:rsidR="005B54E5" w:rsidRDefault="001E4F48">
      <w:pPr>
        <w:tabs>
          <w:tab w:val="left" w:pos="0"/>
        </w:tabs>
        <w:spacing w:after="0" w:line="360" w:lineRule="auto"/>
      </w:pPr>
      <w:r>
        <w:rPr>
          <w:i/>
          <w:iCs/>
        </w:rPr>
        <w:t>Podstawowy, wymagany przez Zamawiającego termin dostawy wraz z montażem wynosi 35 dni od dnia podpisania umowy.</w:t>
      </w:r>
    </w:p>
    <w:p w14:paraId="4DFF8DB3" w14:textId="77777777" w:rsidR="005B54E5" w:rsidRDefault="001E4F48">
      <w:pPr>
        <w:tabs>
          <w:tab w:val="left" w:pos="0"/>
        </w:tabs>
        <w:spacing w:after="0" w:line="360" w:lineRule="auto"/>
      </w:pPr>
      <w:r>
        <w:rPr>
          <w:i/>
          <w:iCs/>
        </w:rPr>
        <w:t>Skrócenie podstawowego, wymaganego terminu dostawy:</w:t>
      </w:r>
    </w:p>
    <w:p w14:paraId="5FEBF2E7" w14:textId="77777777" w:rsidR="005B54E5" w:rsidRDefault="001E4F48">
      <w:pPr>
        <w:tabs>
          <w:tab w:val="left" w:pos="0"/>
        </w:tabs>
        <w:spacing w:after="0" w:line="360" w:lineRule="auto"/>
      </w:pPr>
      <w:r>
        <w:rPr>
          <w:i/>
          <w:iCs/>
        </w:rPr>
        <w:t>- do 28 dni od dnia podpisania umowy – 10 punktów,</w:t>
      </w:r>
    </w:p>
    <w:p w14:paraId="79D270D0" w14:textId="77777777" w:rsidR="005B54E5" w:rsidRDefault="001E4F48">
      <w:pPr>
        <w:spacing w:after="0" w:line="360" w:lineRule="auto"/>
      </w:pPr>
      <w:r>
        <w:rPr>
          <w:i/>
          <w:iCs/>
        </w:rPr>
        <w:t>- do 21 dni od dnia podpisania umowy – 20 punktów.</w:t>
      </w:r>
    </w:p>
    <w:p w14:paraId="193EE728" w14:textId="77777777" w:rsidR="005B54E5" w:rsidRDefault="001E4F48">
      <w:pPr>
        <w:numPr>
          <w:ilvl w:val="0"/>
          <w:numId w:val="26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>AKCEPTUJEMY warunki płatności określone przez Zamawiającego w Specyfikacji Istotnych Warunków Zamówienia oraz akceptujemy bez zastrzeżeń istotne dla Zamawiającego postanowienia, które zostaną wprowadzone do treści zawieranej umowy według ogólnych warunków umowy przedstawionych w SIWZ.</w:t>
      </w:r>
    </w:p>
    <w:p w14:paraId="1D36AC4B" w14:textId="77777777" w:rsidR="005B54E5" w:rsidRDefault="001E4F48">
      <w:pPr>
        <w:numPr>
          <w:ilvl w:val="0"/>
          <w:numId w:val="26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 xml:space="preserve">UWAŻAMY SIĘ za związanych niniejszą ofertą przez czas wskazany w Specyfikacji Istotnych Warunków Zamówienia, tj. przez okres </w:t>
      </w:r>
      <w:r>
        <w:rPr>
          <w:rFonts w:cs="Calibri"/>
          <w:b/>
          <w:bCs/>
          <w:color w:val="000000"/>
          <w:szCs w:val="22"/>
        </w:rPr>
        <w:t>30 dni</w:t>
      </w:r>
      <w:r>
        <w:rPr>
          <w:rFonts w:cs="Calibri"/>
          <w:color w:val="000000"/>
          <w:szCs w:val="22"/>
        </w:rPr>
        <w:t xml:space="preserve"> od upływu terminu składania ofert.</w:t>
      </w:r>
    </w:p>
    <w:p w14:paraId="557C8D04" w14:textId="77777777" w:rsidR="005B54E5" w:rsidRDefault="001E4F48">
      <w:pPr>
        <w:numPr>
          <w:ilvl w:val="0"/>
          <w:numId w:val="26"/>
        </w:numPr>
        <w:spacing w:after="0" w:line="360" w:lineRule="auto"/>
        <w:ind w:left="0" w:firstLine="0"/>
      </w:pPr>
      <w:r>
        <w:rPr>
          <w:rFonts w:cs="Calibri"/>
          <w:color w:val="000000"/>
          <w:szCs w:val="22"/>
        </w:rPr>
        <w:t xml:space="preserve">OFERUJEMY wykonanie przedmiotu zamówienia dla niniejszego postępowania, którego szczegółowe wymagania i parametry potwierdza załącznik będący opisem przedmiotu zamówienia do niniejszej oferty za cenę: </w:t>
      </w:r>
    </w:p>
    <w:p w14:paraId="263AAF24" w14:textId="77777777" w:rsidR="005B54E5" w:rsidRDefault="001E4F48">
      <w:pPr>
        <w:spacing w:after="0" w:line="360" w:lineRule="auto"/>
      </w:pPr>
      <w:r>
        <w:rPr>
          <w:rFonts w:cs="Calibri"/>
          <w:szCs w:val="22"/>
        </w:rPr>
        <w:t xml:space="preserve">Tabela 1. TABELA KOSZTORYSOWA: </w:t>
      </w:r>
    </w:p>
    <w:tbl>
      <w:tblPr>
        <w:tblW w:w="9286" w:type="dxa"/>
        <w:tblInd w:w="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4"/>
        <w:gridCol w:w="2453"/>
        <w:gridCol w:w="1363"/>
        <w:gridCol w:w="1380"/>
        <w:gridCol w:w="962"/>
        <w:gridCol w:w="864"/>
        <w:gridCol w:w="792"/>
        <w:gridCol w:w="988"/>
      </w:tblGrid>
      <w:tr w:rsidR="005B54E5" w14:paraId="5F5856CB" w14:textId="7777777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C601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EA9C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 xml:space="preserve">Przedmiot zamówienia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218C4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Wartość jednostkowa netto (bez VAT) w PLN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1CF4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 xml:space="preserve">Liczba jednostek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78F5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Wartość netto (bez VAT) w PLN</w:t>
            </w:r>
          </w:p>
          <w:p w14:paraId="1F993150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3x4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898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Stawka VAT (%)*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D41E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Kwota VAT w PLN</w:t>
            </w:r>
          </w:p>
          <w:p w14:paraId="5ACB2EBB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5x6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9FBD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Wartość brutto (z VAT) w PLN</w:t>
            </w:r>
          </w:p>
          <w:p w14:paraId="2818ED6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5+7</w:t>
            </w:r>
          </w:p>
        </w:tc>
      </w:tr>
      <w:tr w:rsidR="005B54E5" w14:paraId="64964A2A" w14:textId="7777777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6836F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236D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C7DD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5D20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676C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690F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4196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E8DE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8</w:t>
            </w:r>
          </w:p>
        </w:tc>
      </w:tr>
      <w:tr w:rsidR="005B54E5" w14:paraId="0376AF25" w14:textId="7777777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0BF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F358" w14:textId="77777777" w:rsidR="005B54E5" w:rsidRDefault="001E4F48">
            <w:pPr>
              <w:spacing w:after="0" w:line="360" w:lineRule="auto"/>
            </w:pPr>
            <w:r>
              <w:rPr>
                <w:rFonts w:cs="Cambria"/>
                <w:szCs w:val="22"/>
              </w:rPr>
              <w:t>Szafa złożona z 6 modułów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7779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243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21DA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9A29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FB4C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7BBC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</w:tr>
      <w:tr w:rsidR="005B54E5" w14:paraId="0EC77464" w14:textId="7777777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DBBB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851B" w14:textId="77777777" w:rsidR="005B54E5" w:rsidRDefault="001E4F48">
            <w:pPr>
              <w:spacing w:after="0" w:line="360" w:lineRule="auto"/>
            </w:pPr>
            <w:r>
              <w:t>Blaty (stoły) laboratoryjne o różnych wymiarach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0D24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D7A0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5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2DBC9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6C84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A3CD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AA85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</w:tr>
      <w:tr w:rsidR="005B54E5" w14:paraId="1992D287" w14:textId="7777777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D0C6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ECBE" w14:textId="77777777" w:rsidR="005B54E5" w:rsidRDefault="001E4F48">
            <w:pPr>
              <w:spacing w:after="0" w:line="360" w:lineRule="auto"/>
            </w:pPr>
            <w:bookmarkStart w:id="0" w:name="_Hlk37252902"/>
            <w:r>
              <w:rPr>
                <w:rFonts w:cs="Calibri"/>
                <w:szCs w:val="22"/>
              </w:rPr>
              <w:t>Szafka pod zlew zawierająca m.in. zlew</w:t>
            </w:r>
            <w:bookmarkEnd w:id="0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2F0C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9E8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593E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5BD8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2969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86F9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</w:tr>
      <w:tr w:rsidR="005B54E5" w14:paraId="0266912F" w14:textId="7777777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573E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4.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A2F8" w14:textId="77777777" w:rsidR="005B54E5" w:rsidRDefault="001E4F48">
            <w:pPr>
              <w:spacing w:after="0" w:line="360" w:lineRule="auto"/>
            </w:pPr>
            <w:r>
              <w:t>Szafka pod frezarkę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B578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B154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1 szt.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E391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61BC6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5C91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CDC9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</w:tr>
      <w:tr w:rsidR="005B54E5" w14:paraId="5AAB11D1" w14:textId="77777777"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778A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lastRenderedPageBreak/>
              <w:t>Wartość netto (należy dodać do siebie poszczególne pozycje z kolumny 6)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BD35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5D1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1618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6F48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5B54E5" w14:paraId="7EE20C2E" w14:textId="77777777">
        <w:tc>
          <w:tcPr>
            <w:tcW w:w="7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7815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Razem kwota VAT (należy dodać do siebie poszczególne pozycje z kolumny 8)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B2D1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D910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x</w:t>
            </w:r>
          </w:p>
        </w:tc>
      </w:tr>
      <w:tr w:rsidR="005B54E5" w14:paraId="55B293D2" w14:textId="77777777">
        <w:tc>
          <w:tcPr>
            <w:tcW w:w="8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4AF4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</w:rPr>
              <w:t>Cena (należy dodać do siebie poszczególne pozycje z kolumny 9)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516C" w14:textId="77777777" w:rsidR="005B54E5" w:rsidRDefault="005B54E5">
            <w:pPr>
              <w:spacing w:after="0" w:line="360" w:lineRule="auto"/>
              <w:rPr>
                <w:rFonts w:cs="Calibri"/>
              </w:rPr>
            </w:pPr>
          </w:p>
        </w:tc>
      </w:tr>
    </w:tbl>
    <w:p w14:paraId="3EDDB53B" w14:textId="77777777" w:rsidR="005B54E5" w:rsidRDefault="005B54E5">
      <w:pPr>
        <w:spacing w:after="0" w:line="360" w:lineRule="auto"/>
        <w:rPr>
          <w:rFonts w:cs="Calibri"/>
          <w:szCs w:val="22"/>
          <w:lang w:eastAsia="ar-SA"/>
        </w:rPr>
      </w:pPr>
    </w:p>
    <w:p w14:paraId="5A7E7F62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ar-SA"/>
        </w:rPr>
        <w:t>Razem wartość oferty netto (słownie): …………………………………………………………………………</w:t>
      </w:r>
    </w:p>
    <w:p w14:paraId="41E9C278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ar-SA"/>
        </w:rPr>
        <w:t>Razem wartość brutto tj. cena (słownie): …………………………………………………………………………</w:t>
      </w:r>
    </w:p>
    <w:p w14:paraId="3FD656B3" w14:textId="77777777" w:rsidR="005B54E5" w:rsidRDefault="005B54E5">
      <w:pPr>
        <w:spacing w:after="0" w:line="360" w:lineRule="auto"/>
        <w:rPr>
          <w:rFonts w:cs="Calibri"/>
          <w:color w:val="000000"/>
          <w:szCs w:val="22"/>
        </w:rPr>
      </w:pPr>
    </w:p>
    <w:p w14:paraId="1CC8FA74" w14:textId="77777777" w:rsidR="005B54E5" w:rsidRDefault="001E4F48">
      <w:pPr>
        <w:spacing w:after="0" w:line="360" w:lineRule="auto"/>
      </w:pPr>
      <w:r>
        <w:rPr>
          <w:rFonts w:cs="Calibri"/>
          <w:color w:val="000000"/>
          <w:szCs w:val="22"/>
        </w:rPr>
        <w:t xml:space="preserve">Wyżej podana cena jest ceną łączną i zawiera wszelkie koszty, jakie ponosimy w celu należytego spełnienia wszystkich obowiązków wynikających z realizacji zamówienia. </w:t>
      </w:r>
    </w:p>
    <w:p w14:paraId="653CFD6B" w14:textId="77777777" w:rsidR="005B54E5" w:rsidRDefault="005B54E5">
      <w:pPr>
        <w:spacing w:after="0" w:line="360" w:lineRule="auto"/>
        <w:rPr>
          <w:rFonts w:cs="Calibri"/>
          <w:color w:val="000000"/>
          <w:szCs w:val="22"/>
        </w:rPr>
      </w:pPr>
    </w:p>
    <w:p w14:paraId="6FD2E46F" w14:textId="77777777" w:rsidR="005B54E5" w:rsidRDefault="001E4F48">
      <w:pPr>
        <w:numPr>
          <w:ilvl w:val="0"/>
          <w:numId w:val="27"/>
        </w:numPr>
        <w:spacing w:after="0" w:line="360" w:lineRule="auto"/>
        <w:ind w:left="0" w:firstLine="0"/>
      </w:pPr>
      <w:r>
        <w:rPr>
          <w:rFonts w:cs="Calibri"/>
          <w:i/>
          <w:color w:val="000000"/>
          <w:sz w:val="16"/>
          <w:szCs w:val="16"/>
        </w:rPr>
        <w:t>Gdy Wykonawca nie jest zobowiązany do naliczenia VAT, w kolumnie 9 (wartość brutto), należy wpisać kwotę z kolumny 6 (wartość netto).</w:t>
      </w:r>
    </w:p>
    <w:p w14:paraId="08926C1D" w14:textId="77777777" w:rsidR="005B54E5" w:rsidRDefault="001E4F48">
      <w:pPr>
        <w:numPr>
          <w:ilvl w:val="0"/>
          <w:numId w:val="27"/>
        </w:numPr>
        <w:spacing w:after="0" w:line="360" w:lineRule="auto"/>
        <w:ind w:left="0" w:firstLine="0"/>
      </w:pPr>
      <w:r>
        <w:rPr>
          <w:rFonts w:cs="Calibri"/>
          <w:i/>
          <w:color w:val="000000"/>
          <w:sz w:val="16"/>
          <w:szCs w:val="16"/>
        </w:rPr>
        <w:t xml:space="preserve">Gdy Wykonawca ma siedzibę lub miejsce zamieszkania poza terytorium Rzeczypospolitej Polskiej, wypełnia tabele kosztorysowa do kolumny </w:t>
      </w:r>
    </w:p>
    <w:p w14:paraId="744A5CB0" w14:textId="77777777" w:rsidR="005B54E5" w:rsidRDefault="001E4F48">
      <w:pPr>
        <w:numPr>
          <w:ilvl w:val="0"/>
          <w:numId w:val="27"/>
        </w:numPr>
        <w:spacing w:after="0" w:line="360" w:lineRule="auto"/>
        <w:ind w:left="0" w:firstLine="0"/>
      </w:pPr>
      <w:r>
        <w:rPr>
          <w:rFonts w:cs="Calibri"/>
          <w:i/>
          <w:color w:val="000000"/>
          <w:sz w:val="16"/>
          <w:szCs w:val="16"/>
        </w:rPr>
        <w:t>UWAGA! Wykonawca zobowiązany jest podać podstawę prawną zastosowania stawki podatku VAT innej niż stawka podstawowa lub zwolnienia z w/w podatku.</w:t>
      </w:r>
    </w:p>
    <w:p w14:paraId="63D2C911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OŚWIADCZAMY, że – z wyjątkiem informacji zawartych w ofercie na stronach nr …… - niniejsza oferta oraz wszelkie załączniki do niej są jawne i nie zawierają informacji stanowiących tajemnicę przedsiębiorstwa w rozumieniu przepisów o zwalczaniu nieuczciwej konkurencji. Zamawiający wymaga by dla części oferty stanowiącej tajemnice przedsiębiorstwa Wykonawca nie później niż w terminie składania ofert zastrzegł, że nie mogą być one udostępniane oraz wykazał, iż zastrzeżone informacje stanowią tajemnice przedsiębiorstwa (Wykonawca nie może zastrzec informacji, o których mowa w art. 86 ust. 4 ustawy Pzp.).</w:t>
      </w:r>
    </w:p>
    <w:p w14:paraId="28787834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WSZELKĄ KORESPONDENCJĘ w sprawie niniejszego postępowania należy kierować na poniższy adres:</w:t>
      </w:r>
    </w:p>
    <w:p w14:paraId="30A8335D" w14:textId="77777777" w:rsidR="005B54E5" w:rsidRDefault="001E4F48">
      <w:pPr>
        <w:widowControl w:val="0"/>
        <w:suppressAutoHyphens/>
        <w:spacing w:after="0" w:line="360" w:lineRule="auto"/>
      </w:pPr>
      <w:r>
        <w:rPr>
          <w:rFonts w:cs="Calibri"/>
          <w:kern w:val="2"/>
          <w:szCs w:val="22"/>
          <w:lang w:eastAsia="ar-SA"/>
        </w:rPr>
        <w:t>………………………….………………………………………….</w:t>
      </w:r>
    </w:p>
    <w:p w14:paraId="3FC753C6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………………………….………………………………………….</w:t>
      </w:r>
    </w:p>
    <w:p w14:paraId="5CE5965D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>Tel.: …………………………. Fax.: …………………………. e-mail: ………………………….</w:t>
      </w:r>
    </w:p>
    <w:p w14:paraId="6EC659E7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>Osoba wskazana do kontaktu: …………………………………………</w:t>
      </w:r>
    </w:p>
    <w:p w14:paraId="4A73F73E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OFERTĘ niniejszą (w tym załączniki) składamy na …… kolejno ponumerowanych stronach.</w:t>
      </w:r>
    </w:p>
    <w:p w14:paraId="5DE0D6F8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Zamawiający wymaga </w:t>
      </w:r>
      <w:r>
        <w:rPr>
          <w:rFonts w:cs="Calibri"/>
          <w:kern w:val="2"/>
          <w:szCs w:val="22"/>
        </w:rPr>
        <w:t>wskazania przez wykonawcę części zamówienia, której wykonanie zamierza powierzyć podwykonawcy/om i podania przez Wykonawcę firm/y podwykonawców</w:t>
      </w:r>
      <w:r>
        <w:rPr>
          <w:rFonts w:cs="Calibri"/>
          <w:kern w:val="2"/>
          <w:szCs w:val="22"/>
          <w:lang w:eastAsia="ar-SA"/>
        </w:rPr>
        <w:t>:</w:t>
      </w:r>
    </w:p>
    <w:p w14:paraId="15A3D2F2" w14:textId="09FE1F2A" w:rsidR="005B54E5" w:rsidRDefault="001E4F48">
      <w:pPr>
        <w:widowControl w:val="0"/>
        <w:suppressAutoHyphens/>
        <w:spacing w:after="0" w:line="360" w:lineRule="auto"/>
      </w:pPr>
      <w:r>
        <w:rPr>
          <w:rFonts w:cs="Calibri"/>
          <w:kern w:val="2"/>
          <w:szCs w:val="22"/>
          <w:lang w:eastAsia="ar-SA"/>
        </w:rPr>
        <w:t>Część 1): .....................................................  firma podwykonawcy ..............................................</w:t>
      </w:r>
    </w:p>
    <w:p w14:paraId="48E04224" w14:textId="74FE331F" w:rsidR="005B54E5" w:rsidRDefault="001E4F48">
      <w:pPr>
        <w:widowControl w:val="0"/>
        <w:suppressAutoHyphens/>
        <w:spacing w:after="0" w:line="360" w:lineRule="auto"/>
      </w:pPr>
      <w:r>
        <w:rPr>
          <w:rFonts w:cs="Calibri"/>
          <w:kern w:val="2"/>
          <w:szCs w:val="22"/>
          <w:lang w:eastAsia="ar-SA"/>
        </w:rPr>
        <w:t xml:space="preserve">Część 2): .....................................................  firma podwykonawcy .............................................. </w:t>
      </w:r>
    </w:p>
    <w:p w14:paraId="5E5629B5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</w:rPr>
        <w:t xml:space="preserve">Jeżeli zmiana albo rezygnacja z podwykonawcy dotyczy podmiotu, na którego zasoby wykonawca powoływał się, na zasadach określonych w art. 22a ust. 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>
        <w:rPr>
          <w:rFonts w:cs="Calibri"/>
          <w:kern w:val="2"/>
          <w:szCs w:val="22"/>
        </w:rPr>
        <w:lastRenderedPageBreak/>
        <w:t>trakcie postępowania o udzielenie zamówienia.</w:t>
      </w:r>
    </w:p>
    <w:p w14:paraId="2A8ADB4C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Podczas realizacji niniejszego zamówienia polegamy/nie polegamy** na innych podmiotach.</w:t>
      </w:r>
    </w:p>
    <w:p w14:paraId="2C0BC495" w14:textId="77777777" w:rsidR="005B54E5" w:rsidRDefault="001E4F48">
      <w:pPr>
        <w:widowControl w:val="0"/>
        <w:suppressAutoHyphens/>
        <w:spacing w:after="0" w:line="360" w:lineRule="auto"/>
      </w:pPr>
      <w:r>
        <w:rPr>
          <w:rFonts w:cs="Calibri"/>
          <w:color w:val="000000"/>
        </w:rPr>
        <w:t>13.      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cs="Calibri"/>
          <w:i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815707" w14:textId="77777777" w:rsidR="005B54E5" w:rsidRDefault="001E4F48">
      <w:pPr>
        <w:spacing w:after="0" w:line="360" w:lineRule="auto"/>
      </w:pPr>
      <w:r>
        <w:rPr>
          <w:rFonts w:cs="Calibri"/>
          <w:i/>
          <w:iCs/>
          <w:sz w:val="16"/>
          <w:szCs w:val="16"/>
          <w:lang w:eastAsia="ar-SA"/>
        </w:rPr>
        <w:t>*UWAGA! Punkt nr 10 i 11. oferty należy wypełnić TYLKO w wypadku, gdy Wykonawca będzie realizował zamówienie przy udziale podwykonawców lub będzie polegał na zasobach innych podmiotów, niezależnie od charakteru łączących go z nimi stosunków. Prosimy o zaznaczenie właściwej opcji.</w:t>
      </w:r>
    </w:p>
    <w:p w14:paraId="2EF48BA6" w14:textId="77777777" w:rsidR="005B54E5" w:rsidRDefault="005B54E5">
      <w:pPr>
        <w:spacing w:after="0" w:line="360" w:lineRule="auto"/>
        <w:jc w:val="right"/>
        <w:rPr>
          <w:rFonts w:cs="Calibri"/>
          <w:color w:val="000000"/>
          <w:sz w:val="16"/>
          <w:szCs w:val="16"/>
        </w:rPr>
      </w:pPr>
    </w:p>
    <w:p w14:paraId="769E2C8E" w14:textId="77777777" w:rsidR="005B54E5" w:rsidRDefault="001E4F48">
      <w:pPr>
        <w:spacing w:after="0" w:line="360" w:lineRule="auto"/>
      </w:pPr>
      <w:r>
        <w:rPr>
          <w:rFonts w:cs="Calibri"/>
          <w:i/>
          <w:color w:val="000000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D2027D7" w14:textId="77777777" w:rsidR="005B54E5" w:rsidRDefault="001E4F48">
      <w:pPr>
        <w:widowControl w:val="0"/>
        <w:numPr>
          <w:ilvl w:val="0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ZAŁĄCZNIKAMI do niniejszej oferty są:</w:t>
      </w:r>
    </w:p>
    <w:p w14:paraId="45A53E71" w14:textId="77777777" w:rsidR="005B54E5" w:rsidRDefault="001E4F48">
      <w:pPr>
        <w:widowControl w:val="0"/>
        <w:numPr>
          <w:ilvl w:val="1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Opis przedmiotu zamówienia …… (str. …)</w:t>
      </w:r>
    </w:p>
    <w:p w14:paraId="6F595EFF" w14:textId="77777777" w:rsidR="005B54E5" w:rsidRDefault="001E4F48">
      <w:pPr>
        <w:widowControl w:val="0"/>
        <w:numPr>
          <w:ilvl w:val="1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Oświadczenie o niezachodzeniu przesłanek wykluczenia (str. …)</w:t>
      </w:r>
    </w:p>
    <w:p w14:paraId="529E56B2" w14:textId="77777777" w:rsidR="005B54E5" w:rsidRDefault="001E4F48">
      <w:pPr>
        <w:widowControl w:val="0"/>
        <w:numPr>
          <w:ilvl w:val="1"/>
          <w:numId w:val="28"/>
        </w:numPr>
        <w:suppressAutoHyphens/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>…… (str. …)**</w:t>
      </w:r>
    </w:p>
    <w:p w14:paraId="1F70C076" w14:textId="77777777" w:rsidR="005B54E5" w:rsidRDefault="001E4F48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** (prosimy o wypisanie stosownej liczby dokumentów załączonych przez Państwa do oferty)</w:t>
      </w:r>
    </w:p>
    <w:p w14:paraId="43942185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……………………………………, …… 2020 r</w:t>
      </w:r>
    </w:p>
    <w:p w14:paraId="24D6BD11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                                                                                                        ……………………………………………………………..</w:t>
      </w:r>
    </w:p>
    <w:p w14:paraId="5D1FEF2B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                                                                (podpis i pieczęć osoby upoważnionej do reprezentacji Wykonawcy)</w:t>
      </w:r>
    </w:p>
    <w:p w14:paraId="2D273517" w14:textId="77777777" w:rsidR="005B54E5" w:rsidRDefault="001E4F48">
      <w:pPr>
        <w:spacing w:after="0" w:line="360" w:lineRule="auto"/>
      </w:pPr>
      <w:r>
        <w:br w:type="page"/>
      </w:r>
    </w:p>
    <w:p w14:paraId="542C7F7B" w14:textId="77777777" w:rsidR="005B54E5" w:rsidRDefault="001E4F48">
      <w:pPr>
        <w:pStyle w:val="aaaaa"/>
      </w:pPr>
      <w:r>
        <w:rPr>
          <w:rStyle w:val="Nagwek1Znak"/>
          <w:rFonts w:cs="Times New Roman"/>
          <w:b/>
          <w:bCs w:val="0"/>
        </w:rPr>
        <w:lastRenderedPageBreak/>
        <w:t>ZAŁĄCZNIK NR 2 DO SIWZ – OŚWIADCZENIE O NIEZACHODZENIU PRZESŁANEK WYKLUCZENIA</w:t>
      </w:r>
    </w:p>
    <w:p w14:paraId="4A238081" w14:textId="77777777" w:rsidR="005B54E5" w:rsidRDefault="001E4F48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 xml:space="preserve">Zamawiający: </w:t>
      </w:r>
    </w:p>
    <w:p w14:paraId="4F05A124" w14:textId="77777777" w:rsidR="005B54E5" w:rsidRDefault="001E4F48">
      <w:pPr>
        <w:spacing w:after="0" w:line="360" w:lineRule="auto"/>
      </w:pPr>
      <w:r>
        <w:rPr>
          <w:b/>
        </w:rPr>
        <w:t>Centrum Astronomiczne im. M. Kopernika PAN</w:t>
      </w:r>
    </w:p>
    <w:p w14:paraId="2603B879" w14:textId="77777777" w:rsidR="005B54E5" w:rsidRDefault="001E4F48">
      <w:pPr>
        <w:spacing w:after="0" w:line="360" w:lineRule="auto"/>
      </w:pPr>
      <w:r>
        <w:rPr>
          <w:b/>
        </w:rPr>
        <w:t>ul. Bartycka 18</w:t>
      </w:r>
    </w:p>
    <w:p w14:paraId="77C8BDFD" w14:textId="77777777" w:rsidR="005B54E5" w:rsidRDefault="001E4F48">
      <w:pPr>
        <w:spacing w:after="0" w:line="360" w:lineRule="auto"/>
      </w:pPr>
      <w:r>
        <w:rPr>
          <w:b/>
        </w:rPr>
        <w:t>00–716 Warszawa</w:t>
      </w:r>
    </w:p>
    <w:p w14:paraId="6B2D906A" w14:textId="77777777" w:rsidR="005B54E5" w:rsidRDefault="001E4F48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Wykonawca:</w:t>
      </w:r>
    </w:p>
    <w:p w14:paraId="4E0A15F0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73F87386" w14:textId="77777777" w:rsidR="005B54E5" w:rsidRDefault="001E4F48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(pełna nazwa/firma, adres, w zależności od podmiotu: NIP/PESEL, KRS/CEiDG)</w:t>
      </w:r>
    </w:p>
    <w:p w14:paraId="1D74C5A1" w14:textId="77777777" w:rsidR="005B54E5" w:rsidRDefault="001E4F48">
      <w:pPr>
        <w:spacing w:after="0" w:line="360" w:lineRule="auto"/>
      </w:pPr>
      <w:r>
        <w:rPr>
          <w:rFonts w:cs="Calibri"/>
          <w:szCs w:val="22"/>
          <w:u w:val="single"/>
          <w:lang w:eastAsia="en-US"/>
        </w:rPr>
        <w:t>reprezentowany przez:</w:t>
      </w:r>
    </w:p>
    <w:p w14:paraId="23CE8556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>………………………………………………………………………………</w:t>
      </w:r>
    </w:p>
    <w:p w14:paraId="44DDF189" w14:textId="77777777" w:rsidR="005B54E5" w:rsidRDefault="001E4F48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(imię, nazwisko, stanowisko/podstawa do reprezentacji)</w:t>
      </w:r>
    </w:p>
    <w:p w14:paraId="1187DE94" w14:textId="77777777" w:rsidR="005B54E5" w:rsidRDefault="001E4F48">
      <w:pPr>
        <w:spacing w:after="0" w:line="360" w:lineRule="auto"/>
      </w:pPr>
      <w:r>
        <w:rPr>
          <w:rFonts w:cs="Calibri"/>
          <w:b/>
          <w:bCs/>
          <w:szCs w:val="22"/>
          <w:u w:val="single"/>
          <w:lang w:eastAsia="en-US"/>
        </w:rPr>
        <w:t xml:space="preserve">Oświadczenie wykonawcy </w:t>
      </w:r>
    </w:p>
    <w:p w14:paraId="24728405" w14:textId="77777777" w:rsidR="005B54E5" w:rsidRDefault="001E4F48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 xml:space="preserve">składane na podstawie art. 25a ust. 1 ustawy z dnia 29 stycznia 2004 r. </w:t>
      </w:r>
    </w:p>
    <w:p w14:paraId="583F8CC1" w14:textId="77777777" w:rsidR="005B54E5" w:rsidRDefault="001E4F48">
      <w:pPr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 xml:space="preserve">Prawo zamówień publicznych (dalej jako: „ustawa Pzp.”), </w:t>
      </w:r>
    </w:p>
    <w:p w14:paraId="1907B942" w14:textId="77777777" w:rsidR="005B54E5" w:rsidRDefault="001E4F48">
      <w:pPr>
        <w:spacing w:after="0" w:line="360" w:lineRule="auto"/>
      </w:pPr>
      <w:r>
        <w:rPr>
          <w:rFonts w:cs="Calibri"/>
          <w:b/>
          <w:bCs/>
          <w:szCs w:val="22"/>
          <w:u w:val="single"/>
          <w:lang w:eastAsia="en-US"/>
        </w:rPr>
        <w:t>DOTYCZĄCE PRZESŁANEK WYKLUCZENIA Z POSTĘPOWANIA</w:t>
      </w:r>
    </w:p>
    <w:p w14:paraId="585AD717" w14:textId="04FA6DA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Na potrzeby postępowania o udzielenie zamówienia publicznego pn. </w:t>
      </w:r>
      <w:r>
        <w:rPr>
          <w:rFonts w:cs="Calibri"/>
          <w:b/>
          <w:spacing w:val="20"/>
          <w:szCs w:val="22"/>
        </w:rPr>
        <w:t>Dostawa mebli do laboratorium elektronicznego wraz z montażem</w:t>
      </w:r>
      <w:r>
        <w:rPr>
          <w:rFonts w:cs="Calibri"/>
          <w:szCs w:val="22"/>
          <w:lang w:eastAsia="en-US"/>
        </w:rPr>
        <w:t xml:space="preserve"> </w:t>
      </w:r>
      <w:r>
        <w:rPr>
          <w:rFonts w:cs="Calibri"/>
          <w:bCs/>
          <w:szCs w:val="22"/>
          <w:lang w:eastAsia="en-US"/>
        </w:rPr>
        <w:t xml:space="preserve">(nr postępowania </w:t>
      </w:r>
      <w:r>
        <w:rPr>
          <w:rFonts w:cs="Calibri"/>
          <w:bCs/>
          <w:szCs w:val="22"/>
        </w:rPr>
        <w:t>MAB-251-9/20)</w:t>
      </w:r>
      <w:r>
        <w:rPr>
          <w:rFonts w:cs="Calibri"/>
          <w:szCs w:val="22"/>
          <w:lang w:eastAsia="en-US"/>
        </w:rPr>
        <w:t>,</w:t>
      </w:r>
      <w:r>
        <w:rPr>
          <w:rFonts w:cs="Calibri"/>
          <w:i/>
          <w:iCs/>
          <w:szCs w:val="22"/>
          <w:lang w:eastAsia="en-US"/>
        </w:rPr>
        <w:t xml:space="preserve"> </w:t>
      </w:r>
      <w:r>
        <w:rPr>
          <w:rFonts w:cs="Calibri"/>
          <w:szCs w:val="22"/>
          <w:lang w:eastAsia="en-US"/>
        </w:rPr>
        <w:t xml:space="preserve">prowadzonego przez </w:t>
      </w:r>
      <w:r>
        <w:rPr>
          <w:rFonts w:cs="Calibri"/>
          <w:bCs/>
          <w:szCs w:val="22"/>
          <w:lang w:eastAsia="en-US"/>
        </w:rPr>
        <w:t>Centrum Astronomiczne im. M. Kopernika PAN</w:t>
      </w:r>
      <w:r>
        <w:rPr>
          <w:rFonts w:cs="Calibri"/>
          <w:i/>
          <w:iCs/>
          <w:szCs w:val="22"/>
          <w:lang w:eastAsia="en-US"/>
        </w:rPr>
        <w:t xml:space="preserve">, </w:t>
      </w:r>
      <w:r>
        <w:rPr>
          <w:rFonts w:cs="Calibri"/>
          <w:szCs w:val="22"/>
          <w:lang w:eastAsia="en-US"/>
        </w:rPr>
        <w:t>oświadczam, co następuje:</w:t>
      </w:r>
    </w:p>
    <w:p w14:paraId="2FFA7D73" w14:textId="77777777" w:rsidR="005B54E5" w:rsidRDefault="001E4F48">
      <w:pPr>
        <w:shd w:val="clear" w:color="auto" w:fill="BFBFBF"/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OŚWIADCZENIA DOTYCZĄCE WYKONAWCY:</w:t>
      </w:r>
    </w:p>
    <w:p w14:paraId="37AB746D" w14:textId="77777777" w:rsidR="005B54E5" w:rsidRDefault="001E4F48">
      <w:pPr>
        <w:numPr>
          <w:ilvl w:val="0"/>
          <w:numId w:val="29"/>
        </w:numPr>
        <w:spacing w:after="0" w:line="360" w:lineRule="auto"/>
        <w:ind w:left="0" w:firstLine="0"/>
      </w:pPr>
      <w:r>
        <w:rPr>
          <w:rFonts w:cs="Calibri"/>
          <w:kern w:val="2"/>
          <w:szCs w:val="22"/>
          <w:lang w:eastAsia="ar-SA"/>
        </w:rPr>
        <w:t xml:space="preserve">Oświadczam, że nie podlegam wykluczeniu z postępowania na podstawie </w:t>
      </w:r>
      <w:r>
        <w:rPr>
          <w:rFonts w:cs="Calibri"/>
          <w:kern w:val="2"/>
          <w:szCs w:val="22"/>
          <w:lang w:eastAsia="ar-SA"/>
        </w:rPr>
        <w:br/>
        <w:t>art. 24 ust. 1 pkt 12-22 ustawy Pzp.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B54E5" w14:paraId="6B21891C" w14:textId="77777777">
        <w:tc>
          <w:tcPr>
            <w:tcW w:w="4531" w:type="dxa"/>
            <w:shd w:val="clear" w:color="auto" w:fill="auto"/>
          </w:tcPr>
          <w:p w14:paraId="479E56A9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206F5BCD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B54E5" w14:paraId="3F85908B" w14:textId="77777777">
        <w:tc>
          <w:tcPr>
            <w:tcW w:w="4531" w:type="dxa"/>
            <w:shd w:val="clear" w:color="auto" w:fill="auto"/>
          </w:tcPr>
          <w:p w14:paraId="0095D583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0F2CAA15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0206EA39" w14:textId="77777777" w:rsidR="005B54E5" w:rsidRDefault="005B54E5">
      <w:pPr>
        <w:spacing w:after="0" w:line="360" w:lineRule="auto"/>
        <w:rPr>
          <w:rFonts w:cs="Calibri"/>
          <w:i/>
          <w:iCs/>
          <w:szCs w:val="22"/>
          <w:lang w:eastAsia="en-US"/>
        </w:rPr>
      </w:pPr>
    </w:p>
    <w:p w14:paraId="5E542DAD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cs="Calibri"/>
          <w:i/>
          <w:iCs/>
          <w:szCs w:val="22"/>
          <w:lang w:eastAsia="en-US"/>
        </w:rPr>
        <w:t xml:space="preserve">(podać mającą zastosowanie podstawę wykluczenia spośród wymienionych w art. 24 ust. 1 pkt 13-14, 16-20 </w:t>
      </w:r>
      <w:r>
        <w:rPr>
          <w:rFonts w:cs="Calibri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..…………………...........………………………………………………………………………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B54E5" w14:paraId="6F854ABB" w14:textId="77777777">
        <w:tc>
          <w:tcPr>
            <w:tcW w:w="4531" w:type="dxa"/>
            <w:shd w:val="clear" w:color="auto" w:fill="auto"/>
          </w:tcPr>
          <w:p w14:paraId="5E691CB1" w14:textId="77777777" w:rsidR="005B54E5" w:rsidRDefault="001E4F48">
            <w:pPr>
              <w:spacing w:after="0" w:line="360" w:lineRule="auto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 ……………………</w:t>
            </w:r>
          </w:p>
        </w:tc>
        <w:tc>
          <w:tcPr>
            <w:tcW w:w="4530" w:type="dxa"/>
            <w:shd w:val="clear" w:color="auto" w:fill="auto"/>
          </w:tcPr>
          <w:p w14:paraId="017E90CA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B54E5" w14:paraId="5638E8EB" w14:textId="77777777">
        <w:tc>
          <w:tcPr>
            <w:tcW w:w="4531" w:type="dxa"/>
            <w:shd w:val="clear" w:color="auto" w:fill="auto"/>
          </w:tcPr>
          <w:p w14:paraId="6790CE5C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949907D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604C7395" w14:textId="77777777" w:rsidR="005B54E5" w:rsidRDefault="001E4F48">
      <w:pPr>
        <w:shd w:val="clear" w:color="auto" w:fill="BFBFBF"/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OŚWIADCZENIE DOTYCZĄCE PODWYKONAWCY NIEBĘDĄCEGO PODMIOTEM, NA KTÓREGO ZASOBY POWOŁUJE SIĘ WYKONAWCA:</w:t>
      </w:r>
    </w:p>
    <w:p w14:paraId="6FFB10C4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lastRenderedPageBreak/>
        <w:t xml:space="preserve">Oświadczam, że następujący/e podmiot/y, będący/e podwykonawcą/ami: …………………………………………………………………….….…… </w:t>
      </w:r>
      <w:r>
        <w:rPr>
          <w:rFonts w:cs="Calibri"/>
          <w:i/>
          <w:iCs/>
          <w:szCs w:val="22"/>
          <w:lang w:eastAsia="en-US"/>
        </w:rPr>
        <w:t>(podać pełną nazwę/firmę, adres, a także w zależności od podmiotu: NIP/PESEL, KRS/CEiDG)</w:t>
      </w:r>
      <w:r>
        <w:rPr>
          <w:rFonts w:cs="Calibri"/>
          <w:szCs w:val="22"/>
          <w:lang w:eastAsia="en-US"/>
        </w:rPr>
        <w:t xml:space="preserve">, nie podlega/ą wykluczeniu z postępowania </w:t>
      </w:r>
      <w:r>
        <w:rPr>
          <w:rFonts w:cs="Calibri"/>
          <w:szCs w:val="22"/>
          <w:lang w:eastAsia="en-US"/>
        </w:rPr>
        <w:br/>
        <w:t>o udzielenie zamówienia.*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B54E5" w14:paraId="6578DF8A" w14:textId="77777777">
        <w:tc>
          <w:tcPr>
            <w:tcW w:w="4531" w:type="dxa"/>
            <w:shd w:val="clear" w:color="auto" w:fill="auto"/>
          </w:tcPr>
          <w:p w14:paraId="0DBF0FCA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75CD711A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B54E5" w14:paraId="4CE9C523" w14:textId="77777777">
        <w:tc>
          <w:tcPr>
            <w:tcW w:w="4531" w:type="dxa"/>
            <w:shd w:val="clear" w:color="auto" w:fill="auto"/>
          </w:tcPr>
          <w:p w14:paraId="69249CF4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CA62517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3F3CAB21" w14:textId="77777777" w:rsidR="005B54E5" w:rsidRDefault="001E4F48">
      <w:pPr>
        <w:spacing w:after="0" w:line="360" w:lineRule="auto"/>
      </w:pPr>
      <w:r>
        <w:rPr>
          <w:rFonts w:cs="Calibri"/>
          <w:b/>
          <w:bCs/>
          <w:i/>
          <w:iCs/>
          <w:szCs w:val="22"/>
          <w:lang w:eastAsia="en-US"/>
        </w:rPr>
        <w:t>*Wypełnić tylko w razie zaistnienia wskazanych okoliczności</w:t>
      </w:r>
    </w:p>
    <w:p w14:paraId="157DDB8B" w14:textId="77777777" w:rsidR="005B54E5" w:rsidRDefault="001E4F48">
      <w:pPr>
        <w:shd w:val="clear" w:color="auto" w:fill="BFBFBF"/>
        <w:spacing w:after="0" w:line="360" w:lineRule="auto"/>
      </w:pPr>
      <w:r>
        <w:rPr>
          <w:rFonts w:cs="Calibri"/>
          <w:b/>
          <w:bCs/>
          <w:szCs w:val="22"/>
          <w:lang w:eastAsia="en-US"/>
        </w:rPr>
        <w:t>OŚWIADCZENIE DOTYCZĄCE PODANYCH INFORMACJI:</w:t>
      </w:r>
    </w:p>
    <w:p w14:paraId="185C3313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cs="Calibri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B54E5" w14:paraId="31F0B281" w14:textId="77777777">
        <w:tc>
          <w:tcPr>
            <w:tcW w:w="4531" w:type="dxa"/>
            <w:shd w:val="clear" w:color="auto" w:fill="auto"/>
          </w:tcPr>
          <w:p w14:paraId="24200FA2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7D04885F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5B54E5" w14:paraId="74847A85" w14:textId="77777777">
        <w:tc>
          <w:tcPr>
            <w:tcW w:w="4531" w:type="dxa"/>
            <w:shd w:val="clear" w:color="auto" w:fill="auto"/>
          </w:tcPr>
          <w:p w14:paraId="79FCBA6E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6F88F74F" w14:textId="77777777" w:rsidR="005B54E5" w:rsidRDefault="001E4F48">
            <w:pPr>
              <w:spacing w:after="0" w:line="360" w:lineRule="auto"/>
              <w:jc w:val="center"/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(podpis)</w:t>
            </w:r>
          </w:p>
        </w:tc>
      </w:tr>
    </w:tbl>
    <w:p w14:paraId="195D4504" w14:textId="77777777" w:rsidR="005B54E5" w:rsidRDefault="005B54E5">
      <w:pPr>
        <w:spacing w:after="0" w:line="360" w:lineRule="auto"/>
        <w:rPr>
          <w:rFonts w:cs="Calibri"/>
          <w:szCs w:val="22"/>
          <w:lang w:eastAsia="en-US"/>
        </w:rPr>
      </w:pPr>
    </w:p>
    <w:p w14:paraId="2A2D784E" w14:textId="77777777" w:rsidR="005B54E5" w:rsidRDefault="005B54E5">
      <w:pPr>
        <w:spacing w:after="0" w:line="360" w:lineRule="auto"/>
        <w:rPr>
          <w:rFonts w:cs="Calibri"/>
          <w:szCs w:val="22"/>
          <w:lang w:eastAsia="en-US"/>
        </w:rPr>
      </w:pPr>
    </w:p>
    <w:p w14:paraId="2D6D179D" w14:textId="77777777" w:rsidR="005B54E5" w:rsidRDefault="001E4F48">
      <w:pPr>
        <w:pStyle w:val="aaaaa"/>
      </w:pPr>
      <w:r>
        <w:br w:type="page"/>
      </w:r>
    </w:p>
    <w:p w14:paraId="4D2F9C41" w14:textId="77777777" w:rsidR="005B54E5" w:rsidRDefault="001E4F48">
      <w:pPr>
        <w:pStyle w:val="aaaaa"/>
      </w:pPr>
      <w:r>
        <w:lastRenderedPageBreak/>
        <w:t>ZAŁĄCZNIK NR 3 DO SIWZ – OPIS PRZEDMIOTU ZAMÓWIENIA</w:t>
      </w:r>
    </w:p>
    <w:p w14:paraId="368A48A0" w14:textId="77777777" w:rsidR="005B54E5" w:rsidRDefault="001E4F48">
      <w:pPr>
        <w:spacing w:after="0" w:line="360" w:lineRule="auto"/>
      </w:pPr>
      <w:r>
        <w:rPr>
          <w:b/>
          <w:bCs/>
          <w:color w:val="000000"/>
          <w:sz w:val="22"/>
          <w:szCs w:val="22"/>
        </w:rPr>
        <w:t xml:space="preserve">Będący załącznikiem nr 2 do umowy nr </w:t>
      </w:r>
      <w:r>
        <w:rPr>
          <w:b/>
          <w:sz w:val="22"/>
          <w:szCs w:val="22"/>
        </w:rPr>
        <w:t>……………………….</w:t>
      </w:r>
    </w:p>
    <w:p w14:paraId="7210E1E3" w14:textId="77777777" w:rsidR="005B54E5" w:rsidRDefault="005B54E5">
      <w:pPr>
        <w:spacing w:after="0" w:line="360" w:lineRule="auto"/>
        <w:rPr>
          <w:bCs/>
          <w:i/>
          <w:color w:val="000000"/>
          <w:sz w:val="22"/>
          <w:szCs w:val="22"/>
        </w:rPr>
      </w:pPr>
    </w:p>
    <w:p w14:paraId="0CB6B169" w14:textId="2A66329D" w:rsidR="005B54E5" w:rsidRDefault="001E4F48">
      <w:pPr>
        <w:pStyle w:val="Zwykytekst1"/>
        <w:spacing w:after="0" w:line="360" w:lineRule="auto"/>
        <w:jc w:val="both"/>
      </w:pPr>
      <w:r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            </w:t>
      </w:r>
      <w:r w:rsidR="005C28B9" w:rsidRPr="005C28B9">
        <w:rPr>
          <w:rFonts w:ascii="Times New Roman" w:hAnsi="Times New Roman" w:cs="Times New Roman"/>
          <w:bCs/>
          <w:i/>
          <w:color w:val="000000"/>
          <w:sz w:val="22"/>
          <w:szCs w:val="22"/>
        </w:rPr>
        <w:t>Informujemy ze wszystkie zapisy zawarte w tym załączniku są istotne dla Zamawiającego i w składanej ofercie powinien być zawarty cały i kompletny opis przedmiotu zamówienia wskazany poniżej. Załącznik złożony w ofercie wypełniony wybiórczo bądź niekompletny będzie skutkował niezgodnością treści oferty ze Specyfikacja Istotnych Warunków Zamówienia i może w konsekwencji spowodować odrzucenie oferty na podstawie art. 89 ust. 1 pkt. 2  ustawy z dnia 29 stycznia 2004 r. Prawo zamówień publicznych (Dz. U. z 2019  r. poz. 1843. z późn. zm.).</w:t>
      </w:r>
    </w:p>
    <w:p w14:paraId="57C0CB01" w14:textId="77777777" w:rsidR="005B54E5" w:rsidRDefault="005B54E5">
      <w:pPr>
        <w:pStyle w:val="Zwykytekst1"/>
        <w:spacing w:after="0" w:line="360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1A38D89B" w14:textId="77777777" w:rsidR="005B54E5" w:rsidRDefault="001E4F48">
      <w:pPr>
        <w:pStyle w:val="Akapitzlist"/>
        <w:numPr>
          <w:ilvl w:val="3"/>
          <w:numId w:val="30"/>
        </w:numPr>
        <w:spacing w:after="0" w:line="360" w:lineRule="auto"/>
        <w:ind w:left="0" w:firstLine="0"/>
      </w:pPr>
      <w:r>
        <w:rPr>
          <w:b/>
          <w:bCs/>
          <w:sz w:val="22"/>
          <w:szCs w:val="22"/>
          <w:u w:val="single"/>
        </w:rPr>
        <w:t>Przedmiot zamówienia:</w:t>
      </w:r>
      <w:r>
        <w:rPr>
          <w:b/>
          <w:bCs/>
          <w:i/>
          <w:smallCaps/>
          <w:sz w:val="22"/>
          <w:szCs w:val="22"/>
        </w:rPr>
        <w:t xml:space="preserve"> </w:t>
      </w:r>
    </w:p>
    <w:p w14:paraId="11DA73B9" w14:textId="77777777" w:rsidR="005B54E5" w:rsidRDefault="001E4F48">
      <w:pPr>
        <w:widowControl w:val="0"/>
        <w:numPr>
          <w:ilvl w:val="0"/>
          <w:numId w:val="31"/>
        </w:numPr>
        <w:suppressAutoHyphens/>
        <w:spacing w:after="0" w:line="360" w:lineRule="auto"/>
        <w:ind w:left="0" w:firstLine="0"/>
        <w:contextualSpacing/>
      </w:pPr>
      <w:r>
        <w:rPr>
          <w:sz w:val="22"/>
          <w:szCs w:val="22"/>
          <w:lang w:eastAsia="en-US"/>
        </w:rPr>
        <w:t xml:space="preserve">Przedmiotem zamówienia jest </w:t>
      </w:r>
      <w:r>
        <w:rPr>
          <w:sz w:val="22"/>
          <w:szCs w:val="22"/>
        </w:rPr>
        <w:t xml:space="preserve">dostawa </w:t>
      </w:r>
      <w:r>
        <w:rPr>
          <w:spacing w:val="20"/>
          <w:sz w:val="22"/>
          <w:szCs w:val="22"/>
        </w:rPr>
        <w:t>mebli do laboratorium elektronicznego wraz z montażem</w:t>
      </w:r>
      <w:r>
        <w:rPr>
          <w:sz w:val="22"/>
          <w:szCs w:val="22"/>
        </w:rPr>
        <w:t>.</w:t>
      </w:r>
    </w:p>
    <w:p w14:paraId="049649A4" w14:textId="77777777" w:rsidR="005B54E5" w:rsidRDefault="001E4F48">
      <w:pPr>
        <w:widowControl w:val="0"/>
        <w:numPr>
          <w:ilvl w:val="0"/>
          <w:numId w:val="31"/>
        </w:numPr>
        <w:suppressAutoHyphens/>
        <w:spacing w:after="0" w:line="360" w:lineRule="auto"/>
        <w:ind w:left="0" w:firstLine="0"/>
        <w:contextualSpacing/>
      </w:pPr>
      <w:r>
        <w:rPr>
          <w:sz w:val="22"/>
          <w:szCs w:val="22"/>
        </w:rPr>
        <w:t>Przedmiot zamówienia składa się z:</w:t>
      </w:r>
    </w:p>
    <w:p w14:paraId="1493CC5B" w14:textId="77777777" w:rsidR="005B54E5" w:rsidRDefault="001E4F4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contextualSpacing/>
      </w:pPr>
      <w:r>
        <w:rPr>
          <w:sz w:val="22"/>
          <w:szCs w:val="22"/>
        </w:rPr>
        <w:t>Jednej szafy złożonej z 6 modułów,</w:t>
      </w:r>
    </w:p>
    <w:p w14:paraId="0513863F" w14:textId="77777777" w:rsidR="005B54E5" w:rsidRDefault="001E4F4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contextualSpacing/>
      </w:pPr>
      <w:r>
        <w:rPr>
          <w:sz w:val="22"/>
          <w:szCs w:val="22"/>
        </w:rPr>
        <w:t>Blatów (stołów) laboratoryjnych o różnych wymiarach – 5 szt.,</w:t>
      </w:r>
    </w:p>
    <w:p w14:paraId="5911C16D" w14:textId="77777777" w:rsidR="005B54E5" w:rsidRDefault="001E4F4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contextualSpacing/>
      </w:pPr>
      <w:r>
        <w:rPr>
          <w:sz w:val="22"/>
          <w:szCs w:val="22"/>
        </w:rPr>
        <w:t>Szafki pod zlew zawierającej m.in. zlew – 1 szt.,</w:t>
      </w:r>
    </w:p>
    <w:p w14:paraId="193668B0" w14:textId="77777777" w:rsidR="005B54E5" w:rsidRDefault="001E4F48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0" w:firstLine="0"/>
        <w:contextualSpacing/>
      </w:pPr>
      <w:r>
        <w:rPr>
          <w:sz w:val="22"/>
          <w:szCs w:val="22"/>
        </w:rPr>
        <w:t>Szafki pod frezarkę – 1 szt.</w:t>
      </w:r>
    </w:p>
    <w:p w14:paraId="575AE59A" w14:textId="77777777" w:rsidR="005B54E5" w:rsidRDefault="001E4F48">
      <w:pPr>
        <w:pStyle w:val="Akapitzlist"/>
        <w:widowControl w:val="0"/>
        <w:numPr>
          <w:ilvl w:val="0"/>
          <w:numId w:val="32"/>
        </w:numPr>
        <w:suppressAutoHyphens/>
        <w:spacing w:after="0" w:line="360" w:lineRule="auto"/>
        <w:ind w:left="0" w:firstLine="0"/>
      </w:pPr>
      <w:r>
        <w:rPr>
          <w:kern w:val="2"/>
          <w:sz w:val="22"/>
          <w:szCs w:val="22"/>
          <w:lang w:eastAsia="ar-SA"/>
        </w:rPr>
        <w:t>Wspólny Słownik Zamówień CPV:</w:t>
      </w:r>
    </w:p>
    <w:p w14:paraId="55273197" w14:textId="77777777" w:rsidR="005B54E5" w:rsidRDefault="001E4F48">
      <w:pPr>
        <w:spacing w:after="0" w:line="360" w:lineRule="auto"/>
      </w:pPr>
      <w:r>
        <w:rPr>
          <w:sz w:val="22"/>
          <w:szCs w:val="22"/>
        </w:rPr>
        <w:t>39180000-7 (Meble laboratoryjne)</w:t>
      </w:r>
    </w:p>
    <w:p w14:paraId="5BA6563B" w14:textId="77777777" w:rsidR="005B54E5" w:rsidRDefault="001E4F48">
      <w:pPr>
        <w:spacing w:after="0" w:line="360" w:lineRule="auto"/>
      </w:pPr>
      <w:r>
        <w:rPr>
          <w:sz w:val="22"/>
          <w:szCs w:val="22"/>
        </w:rPr>
        <w:t>39150000-8 (Różne meble i wyposażenie)</w:t>
      </w:r>
    </w:p>
    <w:p w14:paraId="1746F040" w14:textId="77777777" w:rsidR="005B54E5" w:rsidRDefault="001E4F48">
      <w:pPr>
        <w:pStyle w:val="Akapitzlist"/>
        <w:numPr>
          <w:ilvl w:val="0"/>
          <w:numId w:val="30"/>
        </w:numPr>
        <w:spacing w:after="0" w:line="360" w:lineRule="auto"/>
        <w:ind w:left="0" w:firstLine="0"/>
      </w:pPr>
      <w:r>
        <w:rPr>
          <w:b/>
          <w:sz w:val="22"/>
          <w:szCs w:val="22"/>
          <w:u w:val="single"/>
        </w:rPr>
        <w:t>Wymagania dotyczące przedmiotu zamówienia</w:t>
      </w:r>
      <w:r>
        <w:rPr>
          <w:b/>
          <w:sz w:val="22"/>
          <w:szCs w:val="22"/>
        </w:rPr>
        <w:t>:</w:t>
      </w:r>
    </w:p>
    <w:p w14:paraId="177B806C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kern w:val="2"/>
          <w:sz w:val="2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 w14:paraId="77FA7969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kern w:val="2"/>
          <w:sz w:val="2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wskazanie normy w rozumieniu art. 30 ustawy, Zamawiający dopuszcza zastosowanie rozwiązań równoważnych opisywanym, gwarantujących osiągnięcie parametrów nie gorszych niż opisane w dokumentacji.</w:t>
      </w:r>
    </w:p>
    <w:p w14:paraId="5F10AA9A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kern w:val="2"/>
          <w:sz w:val="22"/>
          <w:szCs w:val="22"/>
          <w:lang w:eastAsia="ar-SA"/>
        </w:rPr>
        <w:t xml:space="preserve">Wykonawca, który powołuje się na równoważne rozwiązania, jest zobowiązany wykazać, że </w:t>
      </w:r>
      <w:r>
        <w:rPr>
          <w:kern w:val="2"/>
          <w:sz w:val="22"/>
          <w:szCs w:val="22"/>
          <w:lang w:eastAsia="ar-SA"/>
        </w:rPr>
        <w:lastRenderedPageBreak/>
        <w:t>oferowane przez niego dostawy i usługi spełniają wymagania określone przez Zamawiającego.</w:t>
      </w:r>
    </w:p>
    <w:p w14:paraId="1D6DC0B8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kern w:val="2"/>
          <w:sz w:val="22"/>
          <w:szCs w:val="22"/>
          <w:lang w:eastAsia="ar-SA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 w14:paraId="16872677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bCs/>
          <w:kern w:val="2"/>
          <w:sz w:val="2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pakiety oprogramowania). Zamawiający wymaga tego wyłącznie obowiązkowo dla pozycji, które wskazał w opisie przedmiotu zamówienia.</w:t>
      </w:r>
    </w:p>
    <w:p w14:paraId="59DB71FB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kern w:val="2"/>
          <w:sz w:val="22"/>
          <w:szCs w:val="22"/>
          <w:lang w:eastAsia="ar-SA"/>
        </w:rPr>
        <w:t>Wszelkie wymagania techniczne dotyczące przedmiotu zamówienia należy traktować jako graniczne, brak możliwości spełnienia przez proponowane urządzenia lub oprogramowanie któregokolwiek z wymienionych parametrów wyklucza je z dalszej oceny.</w:t>
      </w:r>
    </w:p>
    <w:p w14:paraId="52B0805A" w14:textId="77777777" w:rsidR="005B54E5" w:rsidRDefault="001E4F48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ind w:left="0" w:firstLine="0"/>
      </w:pPr>
      <w:r>
        <w:rPr>
          <w:b/>
          <w:bCs/>
          <w:kern w:val="2"/>
          <w:sz w:val="22"/>
          <w:szCs w:val="22"/>
          <w:lang w:eastAsia="ar-SA"/>
        </w:rPr>
        <w:t>Wszystkie meble wchodzące w skład niniejszego zamówienia muszą zostać zmontowane w pomieszczeniu Zamawiającego zgodnie z planem wskazanym na rys. 1 (</w:t>
      </w:r>
      <w:r>
        <w:rPr>
          <w:b/>
          <w:bCs/>
          <w:sz w:val="22"/>
          <w:szCs w:val="22"/>
        </w:rPr>
        <w:t>Szkic rozmieszczenia mebli w pomieszczeniu)</w:t>
      </w:r>
      <w:r>
        <w:rPr>
          <w:b/>
          <w:bCs/>
          <w:kern w:val="2"/>
          <w:sz w:val="22"/>
          <w:szCs w:val="22"/>
          <w:lang w:eastAsia="ar-SA"/>
        </w:rPr>
        <w:t>. Zamawiający nie dopuszcza zostawienia wolnej przestrzeni pomiędzy poszczególnymi elementami. Zamawiający dopuszcza dowolny odcień koloru białego - przy zachowaniu wymogu, by kolorystyka w całości była jednolita.</w:t>
      </w:r>
    </w:p>
    <w:p w14:paraId="5838D230" w14:textId="77777777" w:rsidR="005B54E5" w:rsidRDefault="005B54E5">
      <w:pPr>
        <w:spacing w:after="0" w:line="360" w:lineRule="auto"/>
        <w:rPr>
          <w:b/>
          <w:color w:val="000000"/>
          <w:sz w:val="22"/>
          <w:szCs w:val="22"/>
        </w:rPr>
      </w:pPr>
    </w:p>
    <w:p w14:paraId="16E45EF2" w14:textId="77777777" w:rsidR="005B54E5" w:rsidRDefault="005B54E5">
      <w:pPr>
        <w:spacing w:after="0" w:line="360" w:lineRule="auto"/>
        <w:rPr>
          <w:b/>
          <w:color w:val="000000"/>
          <w:sz w:val="22"/>
          <w:szCs w:val="22"/>
        </w:rPr>
      </w:pPr>
    </w:p>
    <w:p w14:paraId="521B25C8" w14:textId="77777777" w:rsidR="005B54E5" w:rsidRDefault="001E4F48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8C8EFED" wp14:editId="7FA93488">
            <wp:extent cx="6120130" cy="443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4883" w14:textId="77777777" w:rsidR="005B54E5" w:rsidRDefault="001E4F48">
      <w:pPr>
        <w:spacing w:after="0" w:line="360" w:lineRule="auto"/>
        <w:jc w:val="center"/>
      </w:pPr>
      <w:r>
        <w:rPr>
          <w:sz w:val="22"/>
          <w:szCs w:val="22"/>
        </w:rPr>
        <w:t>Rysunek 1. Szkic rozmieszczenia mebli w pomieszczeniu.</w:t>
      </w:r>
    </w:p>
    <w:p w14:paraId="723BC824" w14:textId="77777777" w:rsidR="005B54E5" w:rsidRDefault="005B54E5">
      <w:pPr>
        <w:spacing w:after="0" w:line="360" w:lineRule="auto"/>
        <w:rPr>
          <w:sz w:val="22"/>
          <w:szCs w:val="22"/>
        </w:rPr>
      </w:pPr>
    </w:p>
    <w:p w14:paraId="7A7A0556" w14:textId="77777777" w:rsidR="005B54E5" w:rsidRDefault="001E4F48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95132A8" wp14:editId="5B110436">
            <wp:extent cx="3590925" cy="3223895"/>
            <wp:effectExtent l="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295" t="4335" r="20966" b="511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A29D" w14:textId="77777777" w:rsidR="005B54E5" w:rsidRDefault="001E4F48">
      <w:pPr>
        <w:spacing w:after="0" w:line="360" w:lineRule="auto"/>
        <w:jc w:val="center"/>
      </w:pPr>
      <w:r>
        <w:rPr>
          <w:sz w:val="22"/>
          <w:szCs w:val="22"/>
        </w:rPr>
        <w:t>Rysunek 2. Wizualizacja rozmieszczenia mebli w pomieszczeniu.</w:t>
      </w:r>
    </w:p>
    <w:p w14:paraId="430A29F1" w14:textId="77777777" w:rsidR="005B54E5" w:rsidRDefault="001E4F48">
      <w:pPr>
        <w:spacing w:after="0" w:line="360" w:lineRule="auto"/>
        <w:rPr>
          <w:b/>
          <w:color w:val="000000"/>
          <w:sz w:val="22"/>
          <w:szCs w:val="22"/>
        </w:rPr>
      </w:pPr>
      <w:r>
        <w:br w:type="page"/>
      </w:r>
    </w:p>
    <w:p w14:paraId="77F7D245" w14:textId="77777777" w:rsidR="005B54E5" w:rsidRDefault="001E4F48">
      <w:pPr>
        <w:pStyle w:val="Akapitzlist"/>
        <w:numPr>
          <w:ilvl w:val="0"/>
          <w:numId w:val="30"/>
        </w:numPr>
        <w:spacing w:after="0" w:line="360" w:lineRule="auto"/>
        <w:ind w:left="0" w:firstLine="0"/>
      </w:pPr>
      <w:r>
        <w:rPr>
          <w:b/>
          <w:color w:val="000000"/>
          <w:sz w:val="22"/>
          <w:szCs w:val="22"/>
        </w:rPr>
        <w:lastRenderedPageBreak/>
        <w:t>Wymagania techniczne na poszczególne składniki przedmiotu zamówienia</w:t>
      </w:r>
    </w:p>
    <w:p w14:paraId="794AAB75" w14:textId="77777777" w:rsidR="005B54E5" w:rsidRDefault="005B54E5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</w:p>
    <w:p w14:paraId="40A0943A" w14:textId="77777777" w:rsidR="005B54E5" w:rsidRDefault="001E4F48">
      <w:pPr>
        <w:spacing w:after="0" w:line="360" w:lineRule="auto"/>
      </w:pPr>
      <w:r>
        <w:rPr>
          <w:b/>
          <w:color w:val="000000"/>
          <w:kern w:val="2"/>
          <w:sz w:val="22"/>
          <w:szCs w:val="22"/>
          <w:lang w:eastAsia="ar-SA"/>
        </w:rPr>
        <w:t>Tabela nr 1. Szafa złożona z 6 modułów</w:t>
      </w:r>
      <w:r>
        <w:rPr>
          <w:b/>
          <w:sz w:val="22"/>
          <w:szCs w:val="22"/>
        </w:rPr>
        <w:t xml:space="preserve"> (1 szt.)</w:t>
      </w:r>
      <w:r>
        <w:rPr>
          <w:b/>
          <w:color w:val="000000"/>
          <w:kern w:val="2"/>
          <w:sz w:val="22"/>
          <w:szCs w:val="22"/>
          <w:lang w:eastAsia="ar-SA"/>
        </w:rPr>
        <w:t xml:space="preserve"> – wskazana w Tabeli kosztorysowej w pozycji nr 1.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538"/>
        <w:gridCol w:w="4273"/>
        <w:gridCol w:w="2007"/>
      </w:tblGrid>
      <w:tr w:rsidR="005B54E5" w14:paraId="7A97DB0B" w14:textId="77777777">
        <w:trPr>
          <w:trHeight w:val="9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3E20" w14:textId="77777777" w:rsidR="005B54E5" w:rsidRDefault="001E4F48">
            <w:pPr>
              <w:spacing w:after="0" w:line="360" w:lineRule="auto"/>
              <w:jc w:val="left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2F49" w14:textId="77777777" w:rsidR="005B54E5" w:rsidRDefault="001E4F48">
            <w:pPr>
              <w:spacing w:after="0" w:line="360" w:lineRule="auto"/>
              <w:jc w:val="left"/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9DF74" w14:textId="77777777" w:rsidR="005B54E5" w:rsidRDefault="001E4F48">
            <w:pPr>
              <w:spacing w:after="0" w:line="360" w:lineRule="auto"/>
              <w:jc w:val="left"/>
            </w:pPr>
            <w:r>
              <w:rPr>
                <w:b/>
                <w:bCs/>
                <w:sz w:val="22"/>
                <w:szCs w:val="22"/>
              </w:rPr>
              <w:t>Parametry techniczne wymagane przez Zamawiającego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607A" w14:textId="77777777" w:rsidR="005B54E5" w:rsidRDefault="001E4F48">
            <w:pPr>
              <w:spacing w:after="0" w:line="360" w:lineRule="auto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 lub potwierdzić spełnianie parametrów wymaganych przez Zamawiającego)</w:t>
            </w:r>
          </w:p>
        </w:tc>
      </w:tr>
      <w:tr w:rsidR="005B54E5" w14:paraId="56E2D1CC" w14:textId="77777777">
        <w:trPr>
          <w:trHeight w:val="111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3413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9923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Szafa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C48E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złożona z 6 niezależnych modułów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6A8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3E05A3E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  <w:p w14:paraId="796C9D7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……………………..</w:t>
            </w:r>
          </w:p>
        </w:tc>
      </w:tr>
      <w:tr w:rsidR="005B54E5" w14:paraId="0FF329BF" w14:textId="77777777">
        <w:trPr>
          <w:trHeight w:val="7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7605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81C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Moduły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483E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rozłączne, z możliwością odłączenia poszczególnego modułu szafy; wymagana możliwość skręcenia poszczególnych modułów ze sobą.</w:t>
            </w:r>
            <w:r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5F04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2541D4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328CD6EE" w14:textId="77777777">
        <w:trPr>
          <w:trHeight w:val="76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43C6" w14:textId="77777777" w:rsidR="005B54E5" w:rsidRDefault="001E4F48">
            <w:pPr>
              <w:spacing w:after="0" w:line="360" w:lineRule="auto"/>
              <w:jc w:val="center"/>
            </w:pPr>
            <w:bookmarkStart w:id="1" w:name="_Hlk28636543"/>
            <w:bookmarkEnd w:id="1"/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F665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Głębokość szafy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5715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600 mm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BAB0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FED02B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45490383" w14:textId="77777777">
        <w:trPr>
          <w:trHeight w:val="38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3CC1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9F38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Rozmieszczenie półek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D86C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około 30-40 cm, z regulacją położenia (otwory pod kołki mocujące co ok. 3 cm)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801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0357404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31EBAD65" w14:textId="77777777">
        <w:trPr>
          <w:trHeight w:val="7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82C5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92A9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Grubość półek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4818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min. 2.5 cm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8D5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FBE486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2A3920D4" w14:textId="77777777">
        <w:trPr>
          <w:trHeight w:val="77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D4B5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F580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Udźwig pojedynczej półki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0FDB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min. 30 kg</w:t>
            </w:r>
          </w:p>
          <w:p w14:paraId="4ED73506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19A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5157A3F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0567B3CD" w14:textId="77777777">
        <w:trPr>
          <w:trHeight w:val="373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3B68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EF2E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Drzwiczki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8EDA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szafki z drzwiczkami bez zamka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248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E0809A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lastRenderedPageBreak/>
              <w:t>TAK/NIE</w:t>
            </w:r>
          </w:p>
        </w:tc>
      </w:tr>
      <w:tr w:rsidR="005B54E5" w14:paraId="4C8E4EB2" w14:textId="77777777">
        <w:trPr>
          <w:trHeight w:val="373"/>
        </w:trPr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684E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7850" w14:textId="77777777" w:rsidR="005B54E5" w:rsidRDefault="005B54E5">
            <w:pPr>
              <w:spacing w:after="0" w:line="36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7830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drzwiczki dzielone: </w:t>
            </w:r>
          </w:p>
          <w:p w14:paraId="55FED58D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- dolna część front lity, </w:t>
            </w:r>
          </w:p>
          <w:p w14:paraId="2C5375D7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- górna front z szybą ze szkła niebarwionego lub innego litego przezroczystego niebarwionego tworzywa sztucznego, zajmującą min. 70% górnej powierzchni</w:t>
            </w:r>
          </w:p>
          <w:p w14:paraId="18DC7700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- podział w przybliżeniu w połowie wysokości, </w:t>
            </w:r>
            <w:r>
              <w:rPr>
                <w:rFonts w:eastAsia="Calibri"/>
                <w:sz w:val="22"/>
                <w:szCs w:val="22"/>
              </w:rPr>
              <w:br/>
              <w:t>+/- 30 cm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EFD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63764DA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0E7696CF" w14:textId="77777777">
        <w:trPr>
          <w:trHeight w:val="51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D7A3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3AF1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Wymiary pojedynczej szafki (modułu)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0844" w14:textId="50156159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80 x 320 cm</w:t>
            </w:r>
          </w:p>
          <w:p w14:paraId="5289F4F0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8C0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71B6D78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2CCD39E9" w14:textId="77777777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2AFC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F0B2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Sposób mocowania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ACE9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Wolnostojące, z mocowaniem do ściany, mocowanie wymagane w ramach montażu; możliwość niezależnego poziomowania każdego z modułów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551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4AEE234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665726A8" w14:textId="77777777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5990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D2D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45D0" w14:textId="3BB727C0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 xml:space="preserve">Płyta </w:t>
            </w:r>
            <w:r w:rsidR="009741BB">
              <w:rPr>
                <w:sz w:val="22"/>
                <w:szCs w:val="22"/>
              </w:rPr>
              <w:t>meblowa</w:t>
            </w:r>
            <w:r>
              <w:rPr>
                <w:sz w:val="22"/>
                <w:szCs w:val="22"/>
              </w:rPr>
              <w:t xml:space="preserve"> fornirowana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04A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  <w:p w14:paraId="5E14FDB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03BD2073" w14:textId="77777777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E38F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A756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Kolor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658A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Biały dla powierzchni użytkowej (blaty, półki, fronty, korpusy, itd.), </w:t>
            </w:r>
          </w:p>
          <w:p w14:paraId="14F403B3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- odcień wspólny z kolorystyką reszty wyposażenia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B614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Kolor frontów i korpusów</w:t>
            </w:r>
          </w:p>
          <w:p w14:paraId="30DC051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5B54E5" w14:paraId="6859988C" w14:textId="77777777">
        <w:trPr>
          <w:trHeight w:val="65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995F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90D3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Dokładne wymiary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DB26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Zgodnie z rysunkiem poniżej (Rysunek 3. Rysunek pojedynczego modułu szafy)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1B3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080FFC9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</w:tbl>
    <w:p w14:paraId="503E2A72" w14:textId="77777777" w:rsidR="005B54E5" w:rsidRDefault="005B54E5">
      <w:pPr>
        <w:spacing w:after="0" w:line="360" w:lineRule="auto"/>
        <w:rPr>
          <w:bCs/>
          <w:color w:val="000000"/>
          <w:kern w:val="2"/>
          <w:sz w:val="22"/>
          <w:szCs w:val="22"/>
          <w:lang w:eastAsia="ar-SA"/>
        </w:rPr>
      </w:pPr>
      <w:bookmarkStart w:id="2" w:name="_Hlk286365431"/>
      <w:bookmarkEnd w:id="2"/>
    </w:p>
    <w:p w14:paraId="7BEF2D5A" w14:textId="77777777" w:rsidR="005B54E5" w:rsidRDefault="001E4F48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6DB79C3" wp14:editId="1CDB0822">
            <wp:extent cx="3686175" cy="4829175"/>
            <wp:effectExtent l="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BE303" w14:textId="77777777" w:rsidR="005B54E5" w:rsidRDefault="001E4F48">
      <w:pPr>
        <w:spacing w:after="0" w:line="360" w:lineRule="auto"/>
        <w:jc w:val="center"/>
      </w:pPr>
      <w:r>
        <w:rPr>
          <w:sz w:val="22"/>
          <w:szCs w:val="22"/>
        </w:rPr>
        <w:t>Rysunek 3. Rysunek pojedynczego modułu szafy.</w:t>
      </w:r>
    </w:p>
    <w:p w14:paraId="5A30B3BE" w14:textId="77777777" w:rsidR="005B54E5" w:rsidRDefault="001E4F48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  <w:r>
        <w:br w:type="page"/>
      </w:r>
    </w:p>
    <w:p w14:paraId="196C6F12" w14:textId="77777777" w:rsidR="005B54E5" w:rsidRDefault="001E4F48">
      <w:pPr>
        <w:spacing w:after="0" w:line="360" w:lineRule="auto"/>
      </w:pPr>
      <w:r>
        <w:rPr>
          <w:b/>
          <w:color w:val="000000"/>
          <w:kern w:val="2"/>
          <w:sz w:val="22"/>
          <w:szCs w:val="22"/>
          <w:lang w:eastAsia="ar-SA"/>
        </w:rPr>
        <w:lastRenderedPageBreak/>
        <w:t xml:space="preserve">Tabela nr 2. </w:t>
      </w:r>
      <w:r>
        <w:rPr>
          <w:b/>
          <w:sz w:val="22"/>
          <w:szCs w:val="22"/>
        </w:rPr>
        <w:t>Blaty (stoły) laboratoryjne o różnych wymiarach</w:t>
      </w:r>
      <w:r>
        <w:rPr>
          <w:b/>
          <w:color w:val="000000"/>
          <w:kern w:val="2"/>
          <w:sz w:val="22"/>
          <w:szCs w:val="22"/>
          <w:lang w:eastAsia="ar-SA"/>
        </w:rPr>
        <w:t xml:space="preserve"> (5 szt.) – wskazane w Tabeli kosztorysowej w pozycji nr 2.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491"/>
        <w:gridCol w:w="4171"/>
        <w:gridCol w:w="2173"/>
      </w:tblGrid>
      <w:tr w:rsidR="005B54E5" w14:paraId="32EB6920" w14:textId="77777777">
        <w:trPr>
          <w:trHeight w:val="15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C05B" w14:textId="77777777" w:rsidR="005B54E5" w:rsidRDefault="001E4F48">
            <w:pPr>
              <w:spacing w:after="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5374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4E4E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Parametry techniczne wymagane przez Zamawiającego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AC8D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 lub potwierdzić spełnianie parametrów wymaganych przez Zamawiającego)</w:t>
            </w:r>
          </w:p>
        </w:tc>
      </w:tr>
      <w:tr w:rsidR="005B54E5" w14:paraId="676CA541" w14:textId="77777777">
        <w:trPr>
          <w:trHeight w:val="86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CA8B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E8C6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Blaty (stoły) laboratoryjne o różnych wymiarach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C933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5 sztuk</w:t>
            </w:r>
          </w:p>
          <w:p w14:paraId="089B7821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  <w:p w14:paraId="4F5C5238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  <w:p w14:paraId="23CB0C15" w14:textId="77777777" w:rsidR="005B54E5" w:rsidRDefault="005B54E5">
            <w:pPr>
              <w:spacing w:after="0" w:line="360" w:lineRule="auto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3E0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41A72F1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  <w:p w14:paraId="45C6671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……………………..</w:t>
            </w:r>
          </w:p>
        </w:tc>
      </w:tr>
      <w:tr w:rsidR="005B54E5" w14:paraId="2F04576F" w14:textId="77777777">
        <w:trPr>
          <w:trHeight w:val="646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A3A7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0CD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Wysokość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7A43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górna część blatu roboczego powinna znajdować się na wysokości 74 +/- 4 cm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3F7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Wysokość stołu</w:t>
            </w:r>
          </w:p>
          <w:p w14:paraId="7207C45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.....................................</w:t>
            </w:r>
          </w:p>
        </w:tc>
      </w:tr>
      <w:tr w:rsidR="005B54E5" w14:paraId="7C1F3930" w14:textId="77777777">
        <w:trPr>
          <w:trHeight w:val="646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13B7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3DE1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B7E2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podstawa wyposażona w stopki z regulacją wysokości w zakresie min. 4 cm. (poziomowanie)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161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Regulacja wysokości stołu maksymalna</w:t>
            </w:r>
          </w:p>
          <w:p w14:paraId="529D6B0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.....................................</w:t>
            </w:r>
          </w:p>
        </w:tc>
      </w:tr>
      <w:tr w:rsidR="005B54E5" w14:paraId="15BC38FB" w14:textId="77777777">
        <w:trPr>
          <w:trHeight w:val="90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E43E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F776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Półki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5B02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 xml:space="preserve">stoły oznaczone 1,2,3 z półkami wg rysunków 4 i 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405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0644BAB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5F645FB4" w14:textId="77777777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ACA1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8636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AAD8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grubość półki min. 2.5 cm, nośność jednej półki min. 40 kg. Dopuszcza się zastosowanie wzmocnienia z profilu, pod półką.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098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półek</w:t>
            </w:r>
          </w:p>
          <w:p w14:paraId="0A6F001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</w:t>
            </w:r>
          </w:p>
        </w:tc>
      </w:tr>
      <w:tr w:rsidR="005B54E5" w14:paraId="0CC279B5" w14:textId="77777777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704E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3A1A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C22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głębokość półek dla stołów 1,2,3: 42 +/-1 cm</w:t>
            </w:r>
          </w:p>
          <w:p w14:paraId="7783095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Zgodnie z rysunkami 1,4. (Szkic rozmieszczenia mebli w pomieszczeniu, rzut stołu)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3646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Głębokość półek</w:t>
            </w:r>
          </w:p>
          <w:p w14:paraId="71741124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................................</w:t>
            </w:r>
          </w:p>
        </w:tc>
      </w:tr>
      <w:tr w:rsidR="005B54E5" w14:paraId="76E5E185" w14:textId="77777777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D053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C323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FE64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Tył półki i boki zabezpieczone listwą 1.5 cm wystającą ponad blat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112A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09755FB9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408BEACA" w14:textId="77777777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96B0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C304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4BA5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Półki mocowane do profili aluminiowych, płynna regulacja wysokości, zabezpieczenie przed obrotem półki wokół osi mocowania (tzn. należy zapewnić, iż półka zawsze będzie równoległa do blatu stołu).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AE9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244B2C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67E54402" w14:textId="77777777">
        <w:trPr>
          <w:trHeight w:val="76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2771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EEA4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0C8E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Pionowe profile aluminiowe mocujące półki powinny umożliwiać zamocowanie osprzętu elektrycznego.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6A8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373E30D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6DEF3CB3" w14:textId="77777777">
        <w:trPr>
          <w:trHeight w:val="332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E3A1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F8EB2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Blat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427E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color w:val="000000" w:themeColor="text1"/>
                <w:sz w:val="22"/>
                <w:szCs w:val="22"/>
              </w:rPr>
              <w:t>grubość blatu: min. 3.5 cm, dopuszczamy możliwość zastosowania klejonych blatów w celu uzyskania odpowiedniej grubości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B11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blatu</w:t>
            </w:r>
          </w:p>
          <w:p w14:paraId="1A70A17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</w:t>
            </w:r>
          </w:p>
        </w:tc>
      </w:tr>
      <w:tr w:rsidR="005B54E5" w14:paraId="2FC04DD0" w14:textId="77777777">
        <w:trPr>
          <w:trHeight w:val="86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8A381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44BD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B4F7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udźwig pojedynczego blatu: co najmniej 120 kg</w:t>
            </w:r>
          </w:p>
          <w:p w14:paraId="160D4B50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dopuszczalne zastosowanie dodatkowych wsporników w celu utrzymania obciążenia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FEE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3555984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76305FA6" w14:textId="77777777">
        <w:trPr>
          <w:trHeight w:val="77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F2DC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2DB01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8A396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blaty odporne na substancje min. toluen, alkohol metylowy, etylowy, izopropylowy, aceton - nie powodujący ich uszkodzenia ani przebarwienia przy krótkotrwałym zetknięciu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6C7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54A5C2D6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28BC71A3" w14:textId="77777777">
        <w:trPr>
          <w:trHeight w:val="9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6502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9C162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CDA1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  <w:lang w:eastAsia="zh-CN"/>
              </w:rPr>
              <w:t>Klasa ścieralności wg normy EN 14322 minimum 3B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6B3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1343BD28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42AE3A16" w14:textId="77777777">
        <w:trPr>
          <w:trHeight w:val="239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4657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666C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2FE0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odporny na temperaturę, zetknięcie z temperaturą 180 st. C przez 5 s nie powoduje nie powoduje odkształcenia ani odbarwienia blatu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7AC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C909B9A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31BC4251" w14:textId="77777777">
        <w:trPr>
          <w:trHeight w:val="34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4159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C7A1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2C3A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odporny na uderzenia zgodnie z normą EN 14322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8484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388A6E7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77FF47B8" w14:textId="77777777">
        <w:trPr>
          <w:trHeight w:val="34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DFAA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461C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99B5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 xml:space="preserve">Materiał blatu nieprzewodzący prądu elektrycznego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803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030D99C6" w14:textId="77777777">
        <w:trPr>
          <w:trHeight w:val="34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4F37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9DB7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39D1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Głębokość blatu:</w:t>
            </w:r>
          </w:p>
          <w:p w14:paraId="41F7D394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- nr. 4: 80 +/-1 cm,</w:t>
            </w:r>
          </w:p>
          <w:p w14:paraId="5B7CA7A3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- nr. 1,2,3,5: 90 +/-1 cm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EE0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74B29BB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0FA5C74E" w14:textId="77777777">
        <w:trPr>
          <w:trHeight w:val="71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0FB00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0013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Sposób mocowania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B7E9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przykręcane do ściany, mocowanie wymagane w ramach montażu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4BC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0EFCB48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649B8840" w14:textId="77777777">
        <w:trPr>
          <w:trHeight w:val="70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BA46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FF73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Dokładne wymiary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A775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zgodnie z rysunkiem poniżej (</w:t>
            </w:r>
            <w:r>
              <w:rPr>
                <w:sz w:val="22"/>
                <w:szCs w:val="22"/>
              </w:rPr>
              <w:t>Rysunek 4. Poglądowy rysunek stołów laboratoryjnych)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14B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64246DF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385360F5" w14:textId="77777777">
        <w:trPr>
          <w:trHeight w:val="274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F231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0DB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8C4E" w14:textId="77777777" w:rsidR="005B54E5" w:rsidRDefault="001E4F48">
            <w:pPr>
              <w:spacing w:after="0" w:line="360" w:lineRule="auto"/>
              <w:jc w:val="left"/>
            </w:pPr>
            <w:r>
              <w:rPr>
                <w:sz w:val="22"/>
                <w:szCs w:val="22"/>
              </w:rPr>
              <w:t>laminat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64F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  <w:p w14:paraId="13DDA01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66FEF229" w14:textId="77777777">
        <w:trPr>
          <w:trHeight w:val="9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5F3B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5E8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Stelaż stołu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6A3D" w14:textId="77777777" w:rsidR="005B54E5" w:rsidRDefault="001E4F48">
            <w:pPr>
              <w:spacing w:after="0" w:line="360" w:lineRule="auto"/>
              <w:jc w:val="left"/>
            </w:pPr>
            <w:r>
              <w:rPr>
                <w:sz w:val="22"/>
                <w:szCs w:val="22"/>
              </w:rPr>
              <w:t>metalowy, może być z profili aluminiowych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700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Rodzaj stelaża</w:t>
            </w:r>
          </w:p>
          <w:p w14:paraId="04630D39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5B54E5" w14:paraId="77D403B0" w14:textId="77777777">
        <w:trPr>
          <w:trHeight w:val="379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D0069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9D19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Kolor blatu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C9EF" w14:textId="77777777" w:rsidR="005B54E5" w:rsidRDefault="001E4F48">
            <w:pPr>
              <w:spacing w:after="0" w:line="360" w:lineRule="auto"/>
              <w:jc w:val="left"/>
            </w:pPr>
            <w:r>
              <w:rPr>
                <w:sz w:val="22"/>
                <w:szCs w:val="22"/>
              </w:rPr>
              <w:t xml:space="preserve">Biały dla powierzchni użytkowej (blaty, półki, fronty, korpusy, itd.), </w:t>
            </w:r>
          </w:p>
          <w:p w14:paraId="7537A76B" w14:textId="77777777" w:rsidR="005B54E5" w:rsidRDefault="001E4F48">
            <w:pPr>
              <w:spacing w:after="0" w:line="360" w:lineRule="auto"/>
              <w:jc w:val="left"/>
            </w:pPr>
            <w:r>
              <w:rPr>
                <w:sz w:val="22"/>
                <w:szCs w:val="22"/>
              </w:rPr>
              <w:t>- odcień wspólny z kolorystyką reszty wyposażenia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ACA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Kolor blatów</w:t>
            </w:r>
          </w:p>
          <w:p w14:paraId="7AD27B6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5B54E5" w14:paraId="021408D3" w14:textId="77777777">
        <w:trPr>
          <w:trHeight w:val="151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73D8" w14:textId="77777777" w:rsidR="005B54E5" w:rsidRDefault="005B54E5">
            <w:pPr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F784" w14:textId="77777777" w:rsidR="005B54E5" w:rsidRDefault="001E4F48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D3AF1C" wp14:editId="68F185D5">
                  <wp:extent cx="5089525" cy="3911600"/>
                  <wp:effectExtent l="0" t="0" r="0" b="0"/>
                  <wp:docPr id="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525" cy="39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  <w:p w14:paraId="26FA58D3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Rysunek 4. Poglądowy rysunek stołów laboratoryjnych. Wymiary niezdefiniowane do doboru przez oferenta, w zależności od stosowanych profili aluminiowych. W pozostałych stołach wymiary blatów wg Rysunku 1.</w:t>
            </w:r>
          </w:p>
          <w:p w14:paraId="6D2E5045" w14:textId="77777777" w:rsidR="005B54E5" w:rsidRDefault="001E4F48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4A83338" wp14:editId="13C1A1F8">
                  <wp:extent cx="1703070" cy="2122805"/>
                  <wp:effectExtent l="0" t="0" r="0" b="0"/>
                  <wp:docPr id="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30098" t="6829" r="30007" b="77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70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66F6A88" wp14:editId="7B56A929">
                  <wp:extent cx="2948940" cy="2211705"/>
                  <wp:effectExtent l="0" t="0" r="0" b="0"/>
                  <wp:docPr id="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2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A5B0F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Rysunek 5. Poglądowy rysunek stołu oraz zdjęcie przykładowej realizacji.</w:t>
            </w:r>
          </w:p>
        </w:tc>
      </w:tr>
    </w:tbl>
    <w:p w14:paraId="55A326DF" w14:textId="77777777" w:rsidR="005B54E5" w:rsidRDefault="001E4F48">
      <w:pPr>
        <w:spacing w:after="0" w:line="360" w:lineRule="auto"/>
      </w:pPr>
      <w:r>
        <w:rPr>
          <w:b/>
          <w:color w:val="000000"/>
          <w:kern w:val="2"/>
          <w:sz w:val="22"/>
          <w:szCs w:val="22"/>
          <w:lang w:eastAsia="ar-SA"/>
        </w:rPr>
        <w:t xml:space="preserve"> </w:t>
      </w:r>
      <w:r>
        <w:br w:type="page"/>
      </w:r>
    </w:p>
    <w:p w14:paraId="6F1716E6" w14:textId="77777777" w:rsidR="005B54E5" w:rsidRDefault="001E4F48">
      <w:pPr>
        <w:spacing w:after="0" w:line="360" w:lineRule="auto"/>
      </w:pPr>
      <w:r>
        <w:rPr>
          <w:b/>
          <w:color w:val="000000"/>
          <w:kern w:val="2"/>
          <w:sz w:val="22"/>
          <w:szCs w:val="22"/>
          <w:lang w:eastAsia="ar-SA"/>
        </w:rPr>
        <w:lastRenderedPageBreak/>
        <w:t xml:space="preserve">Tabela nr 3. </w:t>
      </w:r>
      <w:r>
        <w:rPr>
          <w:b/>
          <w:sz w:val="22"/>
          <w:szCs w:val="22"/>
        </w:rPr>
        <w:t xml:space="preserve">Szafka pod zlew </w:t>
      </w:r>
      <w:r>
        <w:rPr>
          <w:b/>
          <w:color w:val="000000"/>
          <w:kern w:val="2"/>
          <w:sz w:val="22"/>
          <w:szCs w:val="22"/>
          <w:lang w:eastAsia="ar-SA"/>
        </w:rPr>
        <w:t>(1 szt.) – wskazane w Tabeli kosztorysowej w pozycji nr 3.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009"/>
        <w:gridCol w:w="4660"/>
        <w:gridCol w:w="2170"/>
      </w:tblGrid>
      <w:tr w:rsidR="005B54E5" w14:paraId="0D7D3443" w14:textId="77777777">
        <w:trPr>
          <w:trHeight w:val="15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56E2" w14:textId="77777777" w:rsidR="005B54E5" w:rsidRDefault="001E4F48">
            <w:pPr>
              <w:spacing w:after="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1A82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B11D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Parametry techniczne wymagane przez Zamawiającego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6EBE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 lub potwierdzić spełnianie parametrów wymaganych przez Zamawiającego)</w:t>
            </w:r>
          </w:p>
        </w:tc>
      </w:tr>
      <w:tr w:rsidR="005B54E5" w14:paraId="0B5A3503" w14:textId="77777777">
        <w:trPr>
          <w:trHeight w:val="6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9B86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2B77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val="en-US" w:eastAsia="ar-SA"/>
              </w:rPr>
              <w:t>Szafka pod zlew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2828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1 sztuka</w:t>
            </w:r>
          </w:p>
          <w:p w14:paraId="2F465BA7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  <w:p w14:paraId="3936D655" w14:textId="77777777" w:rsidR="005B54E5" w:rsidRDefault="005B54E5">
            <w:pPr>
              <w:spacing w:after="0" w:line="360" w:lineRule="auto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4B5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505C98A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2C9B6B4C" w14:textId="77777777">
        <w:trPr>
          <w:trHeight w:val="151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79DA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57CA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Model szafki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D80B" w14:textId="77777777" w:rsidR="005B54E5" w:rsidRDefault="001E4F48">
            <w:pPr>
              <w:spacing w:after="0" w:line="360" w:lineRule="auto"/>
            </w:pPr>
            <w:r>
              <w:rPr>
                <w:kern w:val="2"/>
                <w:sz w:val="22"/>
                <w:szCs w:val="22"/>
                <w:lang w:eastAsia="ar-SA"/>
              </w:rPr>
              <w:t>Szafka dwu częściowa:</w:t>
            </w:r>
          </w:p>
          <w:p w14:paraId="0DC7FAFC" w14:textId="77777777" w:rsidR="005B54E5" w:rsidRDefault="001E4F48">
            <w:pPr>
              <w:spacing w:after="0" w:line="360" w:lineRule="auto"/>
            </w:pPr>
            <w:r>
              <w:rPr>
                <w:kern w:val="2"/>
                <w:sz w:val="22"/>
                <w:szCs w:val="22"/>
                <w:lang w:eastAsia="ar-SA"/>
              </w:rPr>
              <w:t>- górna część ze zbiornikiem na wodę</w:t>
            </w:r>
          </w:p>
          <w:p w14:paraId="4BF458FB" w14:textId="77777777" w:rsidR="005B54E5" w:rsidRDefault="001E4F48">
            <w:pPr>
              <w:spacing w:after="0" w:line="360" w:lineRule="auto"/>
            </w:pPr>
            <w:r>
              <w:rPr>
                <w:kern w:val="2"/>
                <w:sz w:val="22"/>
                <w:szCs w:val="22"/>
                <w:lang w:eastAsia="ar-SA"/>
              </w:rPr>
              <w:t>- dola z zlewem dwukomorowym i zbiornikiem zbiorczym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814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71CF9441" w14:textId="77777777">
        <w:trPr>
          <w:trHeight w:val="38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140E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47F0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Szafki na zbiornik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7669" w14:textId="77777777" w:rsidR="005B54E5" w:rsidRDefault="001E4F48">
            <w:pPr>
              <w:spacing w:after="0" w:line="360" w:lineRule="auto"/>
            </w:pPr>
            <w:r>
              <w:rPr>
                <w:kern w:val="2"/>
                <w:sz w:val="22"/>
                <w:szCs w:val="22"/>
                <w:lang w:eastAsia="ar-SA"/>
              </w:rPr>
              <w:t>Obie szafki (górna i dolna) na zbiorniki z drzwiczkami zamykane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8B2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5360ABFD" w14:textId="77777777">
        <w:trPr>
          <w:trHeight w:val="53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779F3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2E53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Wymiary zabudowy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1832" w14:textId="77777777" w:rsidR="005B54E5" w:rsidRDefault="001E4F48">
            <w:pPr>
              <w:spacing w:after="0" w:line="360" w:lineRule="auto"/>
            </w:pPr>
            <w:r>
              <w:rPr>
                <w:kern w:val="2"/>
                <w:sz w:val="22"/>
                <w:szCs w:val="22"/>
                <w:lang w:eastAsia="ar-SA"/>
              </w:rPr>
              <w:t>90 x 60 x 200 cm</w:t>
            </w:r>
            <w:r>
              <w:rPr>
                <w:sz w:val="22"/>
                <w:szCs w:val="22"/>
              </w:rPr>
              <w:t xml:space="preserve"> (+/-2 cm), </w:t>
            </w:r>
            <w:r>
              <w:rPr>
                <w:kern w:val="2"/>
                <w:sz w:val="22"/>
                <w:szCs w:val="22"/>
                <w:lang w:eastAsia="ar-SA"/>
              </w:rPr>
              <w:t>szerokość x długość x wysokość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FB2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15E76DC2" w14:textId="77777777">
        <w:trPr>
          <w:trHeight w:val="61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DD0E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3B4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Parametry zlewu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E5EF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Konstrukcja: 2-komorowy bez ociekacza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9DA04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Konstrukcja zlewu</w:t>
            </w:r>
          </w:p>
          <w:p w14:paraId="09DD9D4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</w:t>
            </w:r>
          </w:p>
        </w:tc>
      </w:tr>
      <w:tr w:rsidR="005B54E5" w14:paraId="58167AA8" w14:textId="77777777">
        <w:trPr>
          <w:trHeight w:val="619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7175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885F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6971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Materiał wykonania zlewu: kompozyt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187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 zlewu</w:t>
            </w:r>
          </w:p>
          <w:p w14:paraId="6B0FCC1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5B54E5" w14:paraId="59DB711F" w14:textId="77777777">
        <w:trPr>
          <w:trHeight w:val="619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5E43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2B5F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BF3F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Biały - odcień wspólny z kolorystyką reszty wyposażenia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7E4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Kolor zlewu:</w:t>
            </w:r>
          </w:p>
          <w:p w14:paraId="7EB3FC1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.....................................</w:t>
            </w:r>
          </w:p>
        </w:tc>
      </w:tr>
      <w:tr w:rsidR="005B54E5" w14:paraId="228B2A45" w14:textId="77777777">
        <w:trPr>
          <w:trHeight w:val="68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9FE2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70F9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F26C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wymiary komory zlewu 80 x 45  (+/-7 cm)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FDB7" w14:textId="77777777" w:rsidR="005B54E5" w:rsidRDefault="001E4F48">
            <w:pPr>
              <w:spacing w:after="0" w:line="360" w:lineRule="auto"/>
              <w:jc w:val="left"/>
            </w:pPr>
            <w:r>
              <w:rPr>
                <w:sz w:val="22"/>
                <w:szCs w:val="22"/>
              </w:rPr>
              <w:t>Wymiary komory zlewu:</w:t>
            </w:r>
          </w:p>
          <w:p w14:paraId="1F051F3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lastRenderedPageBreak/>
              <w:t>.................................</w:t>
            </w:r>
          </w:p>
        </w:tc>
      </w:tr>
      <w:tr w:rsidR="005B54E5" w14:paraId="3FCD22AA" w14:textId="77777777">
        <w:trPr>
          <w:trHeight w:val="68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4FC3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DC9C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0E4F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color w:val="000000" w:themeColor="text1"/>
                <w:sz w:val="22"/>
                <w:szCs w:val="22"/>
              </w:rPr>
              <w:t>Odporny na wysoką temperaturę do min. 200 st. C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2CB09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Maksymalna temperatura pracy:</w:t>
            </w:r>
          </w:p>
          <w:p w14:paraId="78F3E60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677C6B7B" w14:textId="77777777">
        <w:trPr>
          <w:trHeight w:val="687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B889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4560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330A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odporny na uderzenia zgodnie z normą EN 14322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3E53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128E8DCC" w14:textId="77777777">
        <w:trPr>
          <w:trHeight w:val="332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42FFE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E2BE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Bateria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40BC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Przymocowana do blatu lub zlewu lub szafki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1821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42C6EB20" w14:textId="77777777">
        <w:trPr>
          <w:trHeight w:val="33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7C7E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95C8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19B6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Z regulacją płynną przepływu wody w zakresie od 0 do 100%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35D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367EDE6B" w14:textId="77777777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F8EC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6ED2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Instalacja wodna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3624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Przenośna z dwoma zbiornikami</w:t>
            </w:r>
          </w:p>
          <w:p w14:paraId="0CEA0AB4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- jednym pojemnikiem na wodę</w:t>
            </w:r>
          </w:p>
          <w:p w14:paraId="09A9462E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- jednym pojemnikiem zbiorczym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FB5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Instalacja wodna:</w:t>
            </w:r>
          </w:p>
          <w:p w14:paraId="20B763D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4B7D092E" w14:textId="77777777">
        <w:trPr>
          <w:trHeight w:val="332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6D23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AF61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Zbiorniki</w:t>
            </w:r>
          </w:p>
          <w:p w14:paraId="495F0A02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CC89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Wykonane z plastiku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8D7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wykonania:</w:t>
            </w:r>
          </w:p>
          <w:p w14:paraId="250EFFE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5B54E5" w14:paraId="47379EA2" w14:textId="77777777">
        <w:trPr>
          <w:trHeight w:val="33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FAA3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F949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3697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Pojemność zbiorników min. 20 litrów każdy</w:t>
            </w:r>
          </w:p>
          <w:p w14:paraId="7BDF2D39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D2E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Pojemność zbiorników</w:t>
            </w:r>
          </w:p>
          <w:p w14:paraId="3B65B0A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3923AD98" w14:textId="77777777">
        <w:trPr>
          <w:trHeight w:val="332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D9920" w14:textId="77777777" w:rsidR="005B54E5" w:rsidRDefault="005B54E5">
            <w:pPr>
              <w:spacing w:after="0"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2628" w14:textId="77777777" w:rsidR="005B54E5" w:rsidRDefault="005B54E5">
            <w:pPr>
              <w:spacing w:after="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BBF2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Zbiornik zbiorczy jak i instalacja odprowadzająca odporna na toluen, alkohol metylowy, etylowy, izopropylowy, aceton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36F1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497F712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0CDE5BD5" w14:textId="77777777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794F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A46B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sposób mocowania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52BF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przykręcane do ściany, mocowanie wymagane w ramach montażu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33D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1C62944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7283F758" w14:textId="77777777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A22A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106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korpusów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35E2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Min. 2.0 cm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D93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korpusów</w:t>
            </w:r>
          </w:p>
          <w:p w14:paraId="19371DE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1268CEE2" w14:textId="77777777">
        <w:trPr>
          <w:trHeight w:val="6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DA89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11..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A57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BA91" w14:textId="7C08BC8F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 xml:space="preserve">Płyta </w:t>
            </w:r>
            <w:r w:rsidR="009741BB">
              <w:rPr>
                <w:sz w:val="22"/>
                <w:szCs w:val="22"/>
              </w:rPr>
              <w:t xml:space="preserve">meblowa </w:t>
            </w:r>
            <w:r>
              <w:rPr>
                <w:sz w:val="22"/>
                <w:szCs w:val="22"/>
              </w:rPr>
              <w:t xml:space="preserve">fornirowana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105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  <w:p w14:paraId="18F88DE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6AF6804C" w14:textId="77777777">
        <w:trPr>
          <w:trHeight w:val="63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6028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D73D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Kolor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30E6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Biały dla powierzchni użytkowej (blaty, półki, fronty, korpusy, itd.), </w:t>
            </w:r>
          </w:p>
          <w:p w14:paraId="58BCDD6A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- odcień wspólny z kolorystyką reszty wyposażenia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211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Kolor frontów i korpusów</w:t>
            </w:r>
          </w:p>
          <w:p w14:paraId="3B0C892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</w:tbl>
    <w:p w14:paraId="0DA4C95E" w14:textId="77777777" w:rsidR="005B54E5" w:rsidRDefault="001E4F48">
      <w:pPr>
        <w:spacing w:after="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6A48E38" wp14:editId="31F0CBCB">
            <wp:extent cx="2246630" cy="5470525"/>
            <wp:effectExtent l="0" t="0" r="0" b="0"/>
            <wp:docPr id="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4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C20A" w14:textId="77777777" w:rsidR="005B54E5" w:rsidRDefault="001E4F48">
      <w:pPr>
        <w:spacing w:after="0" w:line="360" w:lineRule="auto"/>
        <w:jc w:val="center"/>
      </w:pPr>
      <w:r>
        <w:rPr>
          <w:sz w:val="22"/>
          <w:szCs w:val="22"/>
        </w:rPr>
        <w:t>Rysunek 6. Poglądowy wygląd szafki ze zlewem (zlew dwukomorowy)</w:t>
      </w:r>
    </w:p>
    <w:p w14:paraId="4199B786" w14:textId="77777777" w:rsidR="005B54E5" w:rsidRDefault="005B54E5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</w:p>
    <w:p w14:paraId="41226ADE" w14:textId="77777777" w:rsidR="005B54E5" w:rsidRDefault="005B54E5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</w:p>
    <w:p w14:paraId="606AA2A9" w14:textId="77777777" w:rsidR="005B54E5" w:rsidRDefault="005B54E5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</w:p>
    <w:p w14:paraId="75EF0954" w14:textId="77777777" w:rsidR="005B54E5" w:rsidRDefault="001E4F48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  <w:r>
        <w:br w:type="page"/>
      </w:r>
    </w:p>
    <w:p w14:paraId="6E45D6D8" w14:textId="77777777" w:rsidR="005B54E5" w:rsidRDefault="001E4F48">
      <w:pPr>
        <w:spacing w:after="0" w:line="360" w:lineRule="auto"/>
      </w:pPr>
      <w:r>
        <w:rPr>
          <w:b/>
          <w:color w:val="000000"/>
          <w:kern w:val="2"/>
          <w:sz w:val="22"/>
          <w:szCs w:val="22"/>
          <w:lang w:eastAsia="ar-SA"/>
        </w:rPr>
        <w:lastRenderedPageBreak/>
        <w:t xml:space="preserve">Tabela nr 4. </w:t>
      </w:r>
      <w:r>
        <w:rPr>
          <w:b/>
          <w:sz w:val="22"/>
          <w:szCs w:val="22"/>
        </w:rPr>
        <w:t xml:space="preserve">Szafka pod frezarkę </w:t>
      </w:r>
      <w:r>
        <w:rPr>
          <w:b/>
          <w:color w:val="000000"/>
          <w:kern w:val="2"/>
          <w:sz w:val="22"/>
          <w:szCs w:val="22"/>
          <w:lang w:eastAsia="ar-SA"/>
        </w:rPr>
        <w:t>(1 szt.) – wskazane w Tabeli kosztorysowej w pozycji nr 4.</w:t>
      </w:r>
    </w:p>
    <w:tbl>
      <w:tblPr>
        <w:tblW w:w="5000" w:type="pct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1583"/>
        <w:gridCol w:w="5115"/>
        <w:gridCol w:w="2115"/>
      </w:tblGrid>
      <w:tr w:rsidR="005B54E5" w14:paraId="7F0A805E" w14:textId="77777777">
        <w:trPr>
          <w:trHeight w:val="15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1C13" w14:textId="77777777" w:rsidR="005B54E5" w:rsidRDefault="001E4F48">
            <w:pPr>
              <w:spacing w:after="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C545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9CAA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Parametry techniczne wymagane przez Zamawiającego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133B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 xml:space="preserve">Oferowany przez Wykonawcę* </w:t>
            </w:r>
            <w:r>
              <w:rPr>
                <w:b/>
                <w:bCs/>
                <w:i/>
                <w:iCs/>
                <w:sz w:val="22"/>
                <w:szCs w:val="22"/>
              </w:rPr>
              <w:t>(Wykonawca jest zobowiązany wpisać proponowane przez siebie parametry lub potwierdzić spełnianie parametrów wymaganych przez Zamawiającego)</w:t>
            </w:r>
          </w:p>
        </w:tc>
      </w:tr>
      <w:tr w:rsidR="005B54E5" w14:paraId="5E8C2621" w14:textId="77777777">
        <w:trPr>
          <w:trHeight w:val="6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905B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D6C9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kern w:val="2"/>
                <w:sz w:val="22"/>
                <w:szCs w:val="22"/>
                <w:lang w:val="en-US" w:eastAsia="ar-SA"/>
              </w:rPr>
              <w:t>Szafka pod frezarkę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D428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1 sztuka</w:t>
            </w:r>
          </w:p>
          <w:p w14:paraId="02D8D52E" w14:textId="77777777" w:rsidR="005B54E5" w:rsidRDefault="005B54E5">
            <w:pPr>
              <w:spacing w:after="0" w:line="360" w:lineRule="auto"/>
              <w:contextualSpacing/>
              <w:jc w:val="left"/>
              <w:rPr>
                <w:sz w:val="22"/>
                <w:szCs w:val="22"/>
              </w:rPr>
            </w:pPr>
          </w:p>
          <w:p w14:paraId="53770699" w14:textId="77777777" w:rsidR="005B54E5" w:rsidRDefault="005B54E5">
            <w:pPr>
              <w:spacing w:after="0" w:line="360" w:lineRule="auto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00F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2A42C4F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72B6D99A" w14:textId="77777777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A25F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DCF2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  <w:lang w:val="en-US"/>
              </w:rPr>
              <w:t xml:space="preserve">grubość blatu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FFDD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  <w:lang w:val="en-US"/>
              </w:rPr>
              <w:t>min. 4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93D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blatu</w:t>
            </w:r>
          </w:p>
          <w:p w14:paraId="62A518D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  <w:tr w:rsidR="005B54E5" w14:paraId="790B96C4" w14:textId="77777777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EDF1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204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korpusów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02A9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min. 2.5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4D01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Grubość korpusów</w:t>
            </w:r>
          </w:p>
          <w:p w14:paraId="070F826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31764900" w14:textId="77777777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D11E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45B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3556" w14:textId="2C7C6839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 xml:space="preserve">Płyta </w:t>
            </w:r>
            <w:r w:rsidR="009741BB">
              <w:rPr>
                <w:sz w:val="22"/>
                <w:szCs w:val="22"/>
              </w:rPr>
              <w:t xml:space="preserve">meblowa </w:t>
            </w:r>
            <w:r>
              <w:rPr>
                <w:sz w:val="22"/>
                <w:szCs w:val="22"/>
              </w:rPr>
              <w:t xml:space="preserve">fornirowana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D74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Materiał wykonania</w:t>
            </w:r>
          </w:p>
          <w:p w14:paraId="0573404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</w:t>
            </w:r>
          </w:p>
        </w:tc>
      </w:tr>
      <w:tr w:rsidR="005B54E5" w14:paraId="0A544C5C" w14:textId="77777777">
        <w:trPr>
          <w:trHeight w:val="7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50FB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67B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obciążenie szafki od strony blatu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38E9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min. 200 kg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184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Maksymalne obciążenie szafki</w:t>
            </w:r>
          </w:p>
          <w:p w14:paraId="2BB999F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</w:t>
            </w:r>
          </w:p>
        </w:tc>
      </w:tr>
      <w:tr w:rsidR="005B54E5" w14:paraId="5238DD83" w14:textId="77777777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1EAA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5744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  <w:lang w:val="en-US"/>
              </w:rPr>
              <w:t>wysokość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C10B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+/-1</w:t>
            </w:r>
            <w:r>
              <w:rPr>
                <w:sz w:val="22"/>
                <w:szCs w:val="22"/>
                <w:lang w:val="en-US"/>
              </w:rPr>
              <w:t xml:space="preserve">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87D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Wysokość szafki</w:t>
            </w:r>
          </w:p>
          <w:p w14:paraId="2735B3A1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5B54E5" w14:paraId="545D9F9E" w14:textId="77777777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C301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E417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szerokość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2151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80 +/-1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0DE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Szerokość szafki</w:t>
            </w:r>
          </w:p>
          <w:p w14:paraId="6542F27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5B54E5" w14:paraId="2F9F9818" w14:textId="77777777">
        <w:trPr>
          <w:trHeight w:val="61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540E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66E3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długość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0F71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sz w:val="22"/>
                <w:szCs w:val="22"/>
              </w:rPr>
              <w:t>220 +/-1 cm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615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Długość szafki</w:t>
            </w:r>
          </w:p>
          <w:p w14:paraId="0B6EAAE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....................................</w:t>
            </w:r>
          </w:p>
        </w:tc>
      </w:tr>
      <w:tr w:rsidR="005B54E5" w14:paraId="086AB8B2" w14:textId="77777777">
        <w:trPr>
          <w:trHeight w:val="7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9654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E489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 xml:space="preserve">zamknięcie 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5BAD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Drzwiczki z frontem pełnym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B1B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74F8D0AF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70469240" w14:textId="77777777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4688" w14:textId="77777777" w:rsidR="005B54E5" w:rsidRDefault="001E4F48">
            <w:pPr>
              <w:spacing w:after="0" w:line="360" w:lineRule="auto"/>
              <w:jc w:val="center"/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75EC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sposób mocowania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A027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przykręcane do ściany, mocowanie wymagane w ramach montażu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A6B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Potwierdzenie:</w:t>
            </w:r>
          </w:p>
          <w:p w14:paraId="4DEF4C15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0C2BC406" w14:textId="77777777">
        <w:trPr>
          <w:trHeight w:val="7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8C2C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559D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sz w:val="22"/>
                <w:szCs w:val="22"/>
              </w:rPr>
              <w:t>Kolor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5BDF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 xml:space="preserve">Biały dla powierzchni użytkowej (blaty, półki, fronty, korpusy, itd), </w:t>
            </w:r>
          </w:p>
          <w:p w14:paraId="5C857352" w14:textId="77777777" w:rsidR="005B54E5" w:rsidRDefault="001E4F48">
            <w:pPr>
              <w:spacing w:after="0" w:line="360" w:lineRule="auto"/>
              <w:contextualSpacing/>
              <w:jc w:val="left"/>
            </w:pPr>
            <w:r>
              <w:rPr>
                <w:rFonts w:eastAsia="Calibri"/>
                <w:sz w:val="22"/>
                <w:szCs w:val="22"/>
              </w:rPr>
              <w:t>- odcień wspólny z kolorystyką reszty wyposażenia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ED8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Kolor frontów i korpusów</w:t>
            </w:r>
          </w:p>
          <w:p w14:paraId="26970F1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.................................</w:t>
            </w:r>
          </w:p>
        </w:tc>
      </w:tr>
    </w:tbl>
    <w:p w14:paraId="060BD0A8" w14:textId="77777777" w:rsidR="005B54E5" w:rsidRDefault="005B54E5">
      <w:pPr>
        <w:spacing w:after="0" w:line="360" w:lineRule="auto"/>
        <w:rPr>
          <w:bCs/>
          <w:color w:val="000000"/>
          <w:kern w:val="2"/>
          <w:sz w:val="22"/>
          <w:szCs w:val="22"/>
          <w:lang w:eastAsia="ar-SA"/>
        </w:rPr>
      </w:pPr>
    </w:p>
    <w:p w14:paraId="0E507289" w14:textId="77777777" w:rsidR="005B54E5" w:rsidRDefault="005B54E5">
      <w:pPr>
        <w:spacing w:after="0" w:line="360" w:lineRule="auto"/>
        <w:rPr>
          <w:b/>
          <w:color w:val="000000"/>
          <w:kern w:val="2"/>
          <w:sz w:val="22"/>
          <w:szCs w:val="22"/>
          <w:lang w:eastAsia="ar-SA"/>
        </w:rPr>
      </w:pPr>
    </w:p>
    <w:p w14:paraId="3F469968" w14:textId="77777777" w:rsidR="005B54E5" w:rsidRDefault="001E4F48">
      <w:pPr>
        <w:spacing w:after="0" w:line="360" w:lineRule="auto"/>
      </w:pPr>
      <w:r>
        <w:rPr>
          <w:b/>
          <w:color w:val="000000"/>
          <w:sz w:val="22"/>
          <w:szCs w:val="22"/>
        </w:rPr>
        <w:t>Tabela 5</w:t>
      </w:r>
      <w:r>
        <w:rPr>
          <w:b/>
          <w:sz w:val="22"/>
          <w:szCs w:val="22"/>
        </w:rPr>
        <w:t>. Pozostałe</w:t>
      </w:r>
      <w:r>
        <w:rPr>
          <w:b/>
          <w:color w:val="000000"/>
          <w:sz w:val="22"/>
          <w:szCs w:val="22"/>
        </w:rPr>
        <w:t xml:space="preserve"> wymagania stawiane przez Zamawiającego:</w:t>
      </w: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3491"/>
        <w:gridCol w:w="3739"/>
        <w:gridCol w:w="1862"/>
      </w:tblGrid>
      <w:tr w:rsidR="005B54E5" w14:paraId="56E8C2FE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07FF" w14:textId="77777777" w:rsidR="005B54E5" w:rsidRDefault="001E4F48">
            <w:pPr>
              <w:spacing w:after="0" w:line="360" w:lineRule="auto"/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739E" w14:textId="77777777" w:rsidR="005B54E5" w:rsidRDefault="001E4F48">
            <w:pPr>
              <w:spacing w:after="0" w:line="360" w:lineRule="auto"/>
            </w:pPr>
            <w:r>
              <w:rPr>
                <w:b/>
                <w:sz w:val="22"/>
                <w:szCs w:val="22"/>
              </w:rPr>
              <w:t>Pozostałe wymagania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2DCB" w14:textId="77777777" w:rsidR="005B54E5" w:rsidRDefault="001E4F48">
            <w:pPr>
              <w:spacing w:after="0" w:line="360" w:lineRule="auto"/>
            </w:pPr>
            <w:r>
              <w:rPr>
                <w:b/>
                <w:sz w:val="22"/>
                <w:szCs w:val="22"/>
              </w:rPr>
              <w:t>Wymagany przez Zamawiającego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A3D4" w14:textId="77777777" w:rsidR="005B54E5" w:rsidRDefault="001E4F48">
            <w:pPr>
              <w:spacing w:after="0" w:line="360" w:lineRule="auto"/>
            </w:pPr>
            <w:r>
              <w:rPr>
                <w:b/>
                <w:sz w:val="22"/>
                <w:szCs w:val="22"/>
              </w:rPr>
              <w:t>Oferowany przez Wykonawcę*</w:t>
            </w:r>
          </w:p>
          <w:p w14:paraId="73D1E91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(Wykonawca jest obowiązany potwierdzić lub podać oferowane parametry)</w:t>
            </w:r>
          </w:p>
        </w:tc>
      </w:tr>
      <w:tr w:rsidR="005B54E5" w14:paraId="1FED7D5A" w14:textId="77777777">
        <w:trPr>
          <w:trHeight w:val="8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72CD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1.</w:t>
            </w:r>
          </w:p>
          <w:p w14:paraId="5F79E4DC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  <w:p w14:paraId="624DA336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3FE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Przedmiot zamówienia zostanie dostarczony do Zamawiającego tj.:</w:t>
            </w:r>
            <w:r>
              <w:rPr>
                <w:bCs/>
                <w:sz w:val="22"/>
                <w:szCs w:val="22"/>
              </w:rPr>
              <w:t xml:space="preserve"> Rektorska 4, 00-614 Warszawa, pom. 5.40 i zmontowany przez Wykonawcę na miejscu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99B3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2984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224A0BF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EBBB6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4230A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Gwarancja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FC18" w14:textId="77777777" w:rsidR="005B54E5" w:rsidRDefault="001E4F48">
            <w:pPr>
              <w:spacing w:after="0" w:line="360" w:lineRule="auto"/>
            </w:pPr>
            <w:r>
              <w:rPr>
                <w:b/>
                <w:bCs/>
                <w:sz w:val="22"/>
                <w:szCs w:val="22"/>
              </w:rPr>
              <w:t>Okres gwarancji (kryterium punktowane):</w:t>
            </w:r>
          </w:p>
          <w:p w14:paraId="4633E6C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- wymagany przez Zamawiającego okres gwarancji co najmniej 24 miesiące od dnia dokonania odbioru przedmiotu zamówienia bez zastrzeżeń potwierdzonego protokołem obioru podpisanym przez strony – 0 punktów,</w:t>
            </w:r>
          </w:p>
          <w:p w14:paraId="502A4E9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lastRenderedPageBreak/>
              <w:t xml:space="preserve">przedłużenie okresu gwarancji do minimum 36 miesięcy – 10 punktów, </w:t>
            </w:r>
          </w:p>
          <w:p w14:paraId="0216DED1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przedłużenie okresu gwarancji do minimum 48 miesięcy – 20 punktów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9C1E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lastRenderedPageBreak/>
              <w:t>TAK/NIE</w:t>
            </w:r>
          </w:p>
          <w:p w14:paraId="2867FA7A" w14:textId="77777777" w:rsidR="005B54E5" w:rsidRDefault="005B54E5">
            <w:pPr>
              <w:spacing w:after="0" w:line="360" w:lineRule="auto"/>
              <w:rPr>
                <w:sz w:val="22"/>
                <w:szCs w:val="22"/>
              </w:rPr>
            </w:pPr>
          </w:p>
          <w:p w14:paraId="3800E10E" w14:textId="77777777" w:rsidR="005B54E5" w:rsidRDefault="001E4F48">
            <w:pPr>
              <w:spacing w:after="0" w:line="360" w:lineRule="auto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Podać o</w:t>
            </w:r>
            <w:r>
              <w:rPr>
                <w:b/>
                <w:sz w:val="22"/>
                <w:szCs w:val="22"/>
              </w:rPr>
              <w:t>ferowany okres gwarancji:</w:t>
            </w:r>
          </w:p>
          <w:p w14:paraId="14C69B8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…………………..</w:t>
            </w:r>
          </w:p>
        </w:tc>
      </w:tr>
      <w:tr w:rsidR="005B54E5" w14:paraId="1E3F9C6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24B3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9C14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Wykonawca potwierdza, że w przypadku, gdy naprawa potrwa dłużej niż 3 dni robocze, okres gwarancji zostanie wydłużony o czas przestoju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75D2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DC8D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69A1A161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03C4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3778" w14:textId="77777777" w:rsidR="005B54E5" w:rsidRDefault="001E4F48">
            <w:pPr>
              <w:spacing w:after="0" w:line="360" w:lineRule="auto"/>
            </w:pPr>
            <w:r>
              <w:rPr>
                <w:color w:val="000000" w:themeColor="text1"/>
                <w:sz w:val="22"/>
                <w:szCs w:val="22"/>
              </w:rPr>
              <w:t>Wykonawca gwarantuje, że w razie stwierdzenia wad w wykonanym przedmiocie umowy, Wykonawca zobowiązuje się do ich nieodpłatnej wymiany lub usunięcia wad w terminie do 30 dni od daty zgłoszenia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B215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D860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2B628266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0384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D3C4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sz w:val="22"/>
                <w:szCs w:val="22"/>
              </w:rPr>
              <w:t>Wykonawca potwierdza, że podczas trwania okresu gwarancji odbierze i dostarczy meble na własny koszt, jeśli naprawa nie będzie możliwa w siedzibie Zamawiającego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E6EF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4BD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4739852F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503A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C4B8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sz w:val="22"/>
                <w:szCs w:val="22"/>
              </w:rPr>
              <w:t>Wykonawca potwierdza że przedmiot zamówienia, jest nowy,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wolny od wad materiałowych i prawnych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A63B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E1AC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6A8E3070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461A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07C0" w14:textId="77777777" w:rsidR="005B54E5" w:rsidRDefault="001E4F48">
            <w:pPr>
              <w:spacing w:after="0" w:line="360" w:lineRule="auto"/>
            </w:pPr>
            <w:r>
              <w:rPr>
                <w:color w:val="000000"/>
                <w:sz w:val="22"/>
                <w:szCs w:val="22"/>
              </w:rPr>
              <w:t>Wykonawca zapewnia, że dostarczony przedmiot zamówienia będzie zawierać wszystkie niezbędne elementy umożliwiające jego użytkowanie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FBFC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C4F8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4DDF8883" w14:textId="7777777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2A6D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8D76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Wykonawca potwierdza, że przedmiot zamówienia spełnia wymagania wynikające z przepisów bezpieczeństwa i higieny pracy oraz wymagania i normy określone w opisach technicznych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B712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E0CB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5B54E5" w14:paraId="19F9012D" w14:textId="77777777">
        <w:trPr>
          <w:trHeight w:val="3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4EF58" w14:textId="77777777" w:rsidR="005B54E5" w:rsidRDefault="001E4F48">
            <w:pPr>
              <w:pStyle w:val="Tekstpodstawowy"/>
              <w:overflowPunct w:val="0"/>
              <w:spacing w:after="0" w:line="360" w:lineRule="auto"/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2"/>
                <w:szCs w:val="22"/>
              </w:rPr>
              <w:t>9.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D011" w14:textId="77777777" w:rsidR="005B54E5" w:rsidRDefault="001E4F48">
            <w:pPr>
              <w:pStyle w:val="Akapitzlist"/>
              <w:widowControl w:val="0"/>
              <w:suppressAutoHyphens/>
              <w:spacing w:after="0" w:line="360" w:lineRule="auto"/>
              <w:ind w:left="0"/>
            </w:pPr>
            <w:r>
              <w:rPr>
                <w:sz w:val="22"/>
                <w:szCs w:val="22"/>
              </w:rPr>
              <w:t>Wykonawca potwierdza, że w</w:t>
            </w:r>
            <w:r>
              <w:rPr>
                <w:kern w:val="2"/>
                <w:sz w:val="22"/>
                <w:szCs w:val="22"/>
                <w:lang w:eastAsia="ar-SA"/>
              </w:rPr>
              <w:t>szystkie meble wchodzące w skład niniejszego zamówienia muszą zostać zmontowane w pomieszczeniu Zamawiającego zgodnie z planem wskazanym na rys. 1. Zamawiający nie dopuszcza zostawienia wolnej przestrzeni pomiędzy poszczególnymi elementami. Zamawiający dopuszcza dowolny odcień koloru białego - przy zachowaniu wymogu by kolorystyka w całości była jednolita.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18DC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6CFD" w14:textId="77777777" w:rsidR="005B54E5" w:rsidRDefault="001E4F48">
            <w:pPr>
              <w:spacing w:after="0" w:line="360" w:lineRule="auto"/>
            </w:pPr>
            <w:r>
              <w:rPr>
                <w:sz w:val="22"/>
                <w:szCs w:val="22"/>
              </w:rPr>
              <w:t>TAK/NIE</w:t>
            </w:r>
          </w:p>
        </w:tc>
      </w:tr>
    </w:tbl>
    <w:p w14:paraId="00AED7F8" w14:textId="77777777" w:rsidR="005B54E5" w:rsidRDefault="005B54E5">
      <w:pPr>
        <w:spacing w:after="0" w:line="360" w:lineRule="auto"/>
        <w:rPr>
          <w:sz w:val="22"/>
          <w:szCs w:val="22"/>
          <w:lang w:eastAsia="en-US"/>
        </w:rPr>
      </w:pPr>
    </w:p>
    <w:p w14:paraId="4E9FF68C" w14:textId="77777777" w:rsidR="005B54E5" w:rsidRDefault="001E4F48">
      <w:pPr>
        <w:spacing w:after="0" w:line="360" w:lineRule="auto"/>
      </w:pPr>
      <w:r>
        <w:rPr>
          <w:sz w:val="22"/>
          <w:szCs w:val="22"/>
          <w:lang w:eastAsia="en-US"/>
        </w:rPr>
        <w:t>* Niespełnienie któregokolwiek z wymaganych przez Zamawiającego elementów zamówienia będzie skutkowało odrzuceniem oferty na podstawie art. 89 ust.1 pkt. 2 ustawy Pzp.</w:t>
      </w:r>
    </w:p>
    <w:p w14:paraId="69C22E34" w14:textId="77777777" w:rsidR="005B54E5" w:rsidRDefault="005B54E5">
      <w:pPr>
        <w:spacing w:after="0" w:line="360" w:lineRule="auto"/>
        <w:rPr>
          <w:sz w:val="22"/>
          <w:szCs w:val="22"/>
          <w:lang w:eastAsia="en-US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B54E5" w14:paraId="6E4F8E33" w14:textId="77777777">
        <w:tc>
          <w:tcPr>
            <w:tcW w:w="4531" w:type="dxa"/>
            <w:shd w:val="clear" w:color="auto" w:fill="auto"/>
          </w:tcPr>
          <w:p w14:paraId="597361EC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3A807D31" w14:textId="77777777" w:rsidR="005B54E5" w:rsidRDefault="001E4F48">
            <w:pPr>
              <w:spacing w:after="0"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5B54E5" w14:paraId="303B5F38" w14:textId="77777777">
        <w:tc>
          <w:tcPr>
            <w:tcW w:w="4531" w:type="dxa"/>
            <w:shd w:val="clear" w:color="auto" w:fill="auto"/>
          </w:tcPr>
          <w:p w14:paraId="7D0F2CB7" w14:textId="77777777" w:rsidR="005B54E5" w:rsidRDefault="001E4F48">
            <w:pPr>
              <w:spacing w:after="0" w:line="360" w:lineRule="auto"/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(miejscowość), (</w:t>
            </w:r>
            <w:r>
              <w:rPr>
                <w:i/>
                <w:sz w:val="22"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4A3361CA" w14:textId="77777777" w:rsidR="005B54E5" w:rsidRDefault="001E4F48">
            <w:pPr>
              <w:spacing w:after="0" w:line="360" w:lineRule="auto"/>
              <w:jc w:val="center"/>
            </w:pPr>
            <w:r>
              <w:rPr>
                <w:i/>
                <w:iCs/>
                <w:sz w:val="22"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70C0C334" w14:textId="77777777" w:rsidR="005B54E5" w:rsidRDefault="005B54E5">
      <w:pPr>
        <w:spacing w:after="0" w:line="360" w:lineRule="auto"/>
        <w:rPr>
          <w:sz w:val="22"/>
          <w:szCs w:val="22"/>
          <w:lang w:eastAsia="en-US"/>
        </w:rPr>
      </w:pPr>
    </w:p>
    <w:p w14:paraId="2E0D9641" w14:textId="77777777" w:rsidR="005B54E5" w:rsidRDefault="005B54E5">
      <w:pPr>
        <w:spacing w:after="0" w:line="360" w:lineRule="auto"/>
        <w:jc w:val="left"/>
        <w:rPr>
          <w:sz w:val="22"/>
          <w:szCs w:val="22"/>
        </w:rPr>
      </w:pPr>
    </w:p>
    <w:p w14:paraId="5A4A18E6" w14:textId="77777777" w:rsidR="005B54E5" w:rsidRDefault="001E4F48">
      <w:pPr>
        <w:pStyle w:val="Nagwek1"/>
        <w:spacing w:after="0"/>
        <w:rPr>
          <w:rFonts w:cs="Times New Roman"/>
          <w:sz w:val="22"/>
        </w:rPr>
      </w:pPr>
      <w:r>
        <w:br w:type="page"/>
      </w:r>
    </w:p>
    <w:p w14:paraId="67AA0EDD" w14:textId="77777777" w:rsidR="005B54E5" w:rsidRDefault="001E4F48">
      <w:pPr>
        <w:pStyle w:val="Nagwek1"/>
        <w:spacing w:after="0"/>
      </w:pPr>
      <w:bookmarkStart w:id="3" w:name="_Toc388517693"/>
      <w:r>
        <w:lastRenderedPageBreak/>
        <w:t>ZAŁĄCZNIK NR 4 DO SIWZ – OŚWIADCZENIE O PRZYNALEŻNOŚCI DO GRUPY KAPITAŁOWEJ</w:t>
      </w:r>
      <w:bookmarkEnd w:id="3"/>
    </w:p>
    <w:p w14:paraId="02090FED" w14:textId="77777777" w:rsidR="005B54E5" w:rsidRDefault="001E4F48">
      <w:pPr>
        <w:spacing w:after="0" w:line="360" w:lineRule="auto"/>
      </w:pPr>
      <w:r>
        <w:rPr>
          <w:rFonts w:cs="Calibri"/>
        </w:rPr>
        <w:t xml:space="preserve">Postępowanie na: </w:t>
      </w:r>
      <w:r>
        <w:rPr>
          <w:rFonts w:cs="Calibri"/>
          <w:b/>
          <w:spacing w:val="20"/>
          <w:szCs w:val="22"/>
        </w:rPr>
        <w:t>dostawa mebli do laboratorium elektronicznego wraz z montażem</w:t>
      </w:r>
    </w:p>
    <w:p w14:paraId="30B4B032" w14:textId="2CB2A430" w:rsidR="005B54E5" w:rsidRDefault="001E4F48">
      <w:pPr>
        <w:spacing w:after="0" w:line="360" w:lineRule="auto"/>
      </w:pPr>
      <w:r>
        <w:rPr>
          <w:rFonts w:cs="Calibri"/>
          <w:b/>
          <w:spacing w:val="20"/>
          <w:szCs w:val="22"/>
        </w:rPr>
        <w:t>Oznaczenie postępowania:</w:t>
      </w:r>
      <w:r>
        <w:rPr>
          <w:rFonts w:eastAsia="DejaVu Sans" w:cs="DejaVu Sans"/>
          <w:kern w:val="2"/>
          <w:sz w:val="24"/>
          <w:lang w:eastAsia="zh-CN" w:bidi="hi-IN"/>
        </w:rPr>
        <w:t xml:space="preserve"> </w:t>
      </w:r>
      <w:r>
        <w:rPr>
          <w:rFonts w:cs="Calibri"/>
          <w:b/>
          <w:spacing w:val="20"/>
          <w:szCs w:val="22"/>
        </w:rPr>
        <w:t>MAB-251-9/20</w:t>
      </w:r>
    </w:p>
    <w:tbl>
      <w:tblPr>
        <w:tblW w:w="9633" w:type="dxa"/>
        <w:tblInd w:w="2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4288"/>
        <w:gridCol w:w="5345"/>
      </w:tblGrid>
      <w:tr w:rsidR="005B54E5" w14:paraId="64EE5FF9" w14:textId="77777777">
        <w:trPr>
          <w:trHeight w:val="1915"/>
        </w:trPr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D83161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i/>
                <w:iCs/>
                <w:szCs w:val="22"/>
                <w:lang w:eastAsia="ar-SA"/>
              </w:rPr>
              <w:t>(pieczęć Wykonawcy)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EB1E18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ar-SA"/>
              </w:rPr>
              <w:t>OŚWIADCZENIE O</w:t>
            </w:r>
            <w:r>
              <w:rPr>
                <w:rFonts w:cs="Calibri"/>
                <w:szCs w:val="22"/>
                <w:lang w:eastAsia="en-US"/>
              </w:rPr>
              <w:t xml:space="preserve"> PRZYNALEŻNOŚCI DO GRUPY KAPITAŁOWEJ</w:t>
            </w:r>
          </w:p>
        </w:tc>
      </w:tr>
    </w:tbl>
    <w:p w14:paraId="27E4CAD2" w14:textId="77777777" w:rsidR="005B54E5" w:rsidRDefault="001E4F48">
      <w:pPr>
        <w:spacing w:after="0" w:line="360" w:lineRule="auto"/>
      </w:pPr>
      <w:r>
        <w:rPr>
          <w:rFonts w:cs="Calibri"/>
          <w:lang w:eastAsia="ar-SA"/>
        </w:rPr>
        <w:t>My, niżej podpisani, stosownie do treści art. 24 ust. 1 pkt. 23 ustawy z dnia 29 stycznia 2004 r. Prawo zamówień publicznych (</w:t>
      </w:r>
      <w:r>
        <w:rPr>
          <w:rFonts w:cs="Calibri"/>
        </w:rPr>
        <w:t xml:space="preserve">Dz.U. z 2019 r., poz. 1843) </w:t>
      </w:r>
    </w:p>
    <w:p w14:paraId="0F459B55" w14:textId="77777777" w:rsidR="005B54E5" w:rsidRDefault="001E4F48">
      <w:pPr>
        <w:spacing w:after="0" w:line="360" w:lineRule="auto"/>
      </w:pPr>
      <w:r>
        <w:rPr>
          <w:rFonts w:cs="Calibri"/>
          <w:lang w:eastAsia="ar-SA"/>
        </w:rPr>
        <w:t>…………………………………………………………………………………………………………………………</w:t>
      </w:r>
    </w:p>
    <w:p w14:paraId="7C64B277" w14:textId="77777777" w:rsidR="005B54E5" w:rsidRDefault="001E4F48">
      <w:pPr>
        <w:spacing w:after="0" w:line="360" w:lineRule="auto"/>
      </w:pPr>
      <w:r>
        <w:rPr>
          <w:rFonts w:cs="Calibri"/>
          <w:lang w:eastAsia="ar-SA"/>
        </w:rPr>
        <w:t>działając w imieniu Wykonawcy oświadczamy, że należy/nie należy* on do grupy kapitałowej w rozumieniu przepisów ustawy z 16 lutego 2007 r. o ochronie konkurencji i konsumentów (Dz.U. 2019 poz. 369 z późn. zm.).</w:t>
      </w:r>
    </w:p>
    <w:p w14:paraId="3E1F6DFA" w14:textId="77777777" w:rsidR="005B54E5" w:rsidRDefault="001E4F48">
      <w:pPr>
        <w:spacing w:after="0" w:line="360" w:lineRule="auto"/>
      </w:pPr>
      <w:r>
        <w:rPr>
          <w:rFonts w:cs="Calibri"/>
          <w:szCs w:val="22"/>
          <w:lang w:eastAsia="ar-SA"/>
        </w:rPr>
        <w:t>Lista podmiotów należących do tej samej grupy kapitałowej, co Wykonawca**.</w:t>
      </w:r>
    </w:p>
    <w:tbl>
      <w:tblPr>
        <w:tblW w:w="5000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9072"/>
      </w:tblGrid>
      <w:tr w:rsidR="005B54E5" w14:paraId="40EE454E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AD547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64ED3E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Nazwa grupy kapitałowej, do której należy Wykonawca</w:t>
            </w:r>
          </w:p>
        </w:tc>
      </w:tr>
      <w:tr w:rsidR="005B54E5" w14:paraId="08054BEA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9CC0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3C4D" w14:textId="77777777" w:rsidR="005B54E5" w:rsidRDefault="005B54E5">
            <w:pPr>
              <w:spacing w:after="0" w:line="360" w:lineRule="auto"/>
              <w:rPr>
                <w:rFonts w:cs="Calibri"/>
                <w:lang w:eastAsia="en-US"/>
              </w:rPr>
            </w:pPr>
          </w:p>
        </w:tc>
      </w:tr>
      <w:tr w:rsidR="005B54E5" w14:paraId="6567FA7B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3DFFE3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Lp.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E83ED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Nazwy podmiotów należących do tej samej grupy kapitałowej, co Wykonawca</w:t>
            </w:r>
          </w:p>
        </w:tc>
      </w:tr>
      <w:tr w:rsidR="005B54E5" w14:paraId="1E6FB34B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34A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1.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A939" w14:textId="77777777" w:rsidR="005B54E5" w:rsidRDefault="005B54E5">
            <w:pPr>
              <w:spacing w:after="0" w:line="360" w:lineRule="auto"/>
              <w:rPr>
                <w:rFonts w:cs="Calibri"/>
                <w:lang w:eastAsia="en-US"/>
              </w:rPr>
            </w:pPr>
          </w:p>
        </w:tc>
      </w:tr>
      <w:tr w:rsidR="005B54E5" w14:paraId="1EAC7F1E" w14:textId="7777777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17F1" w14:textId="77777777" w:rsidR="005B54E5" w:rsidRDefault="001E4F48">
            <w:pPr>
              <w:spacing w:after="0" w:line="360" w:lineRule="auto"/>
            </w:pPr>
            <w:r>
              <w:rPr>
                <w:rFonts w:cs="Calibri"/>
                <w:szCs w:val="22"/>
                <w:lang w:eastAsia="en-US"/>
              </w:rPr>
              <w:t>2.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4E44" w14:textId="77777777" w:rsidR="005B54E5" w:rsidRDefault="005B54E5">
            <w:pPr>
              <w:spacing w:after="0" w:line="360" w:lineRule="auto"/>
              <w:rPr>
                <w:rFonts w:cs="Calibri"/>
                <w:lang w:eastAsia="en-US"/>
              </w:rPr>
            </w:pPr>
          </w:p>
        </w:tc>
      </w:tr>
    </w:tbl>
    <w:p w14:paraId="5A95517A" w14:textId="77777777" w:rsidR="005B54E5" w:rsidRDefault="001E4F48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* niepotrzebne skreślić</w:t>
      </w:r>
    </w:p>
    <w:p w14:paraId="2D639C46" w14:textId="77777777" w:rsidR="005B54E5" w:rsidRDefault="001E4F48">
      <w:pPr>
        <w:spacing w:after="0" w:line="360" w:lineRule="auto"/>
      </w:pPr>
      <w:r>
        <w:rPr>
          <w:rFonts w:cs="Calibri"/>
          <w:i/>
          <w:iCs/>
          <w:szCs w:val="22"/>
          <w:lang w:eastAsia="en-US"/>
        </w:rPr>
        <w:t>** wypełnić tabelę, tylko jeżeli z treści oświadczenia wynika, że Wykonawca należy do grupy kapitałowej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5B54E5" w14:paraId="2CECE2E3" w14:textId="77777777">
        <w:tc>
          <w:tcPr>
            <w:tcW w:w="4531" w:type="dxa"/>
            <w:shd w:val="clear" w:color="auto" w:fill="auto"/>
          </w:tcPr>
          <w:p w14:paraId="616EF2EF" w14:textId="77777777" w:rsidR="005B54E5" w:rsidRDefault="001E4F48">
            <w:pPr>
              <w:spacing w:after="0" w:line="360" w:lineRule="auto"/>
              <w:jc w:val="center"/>
            </w:pPr>
            <w:r>
              <w:rPr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786A9BEE" w14:textId="77777777" w:rsidR="005B54E5" w:rsidRDefault="001E4F48">
            <w:pPr>
              <w:spacing w:after="0" w:line="360" w:lineRule="auto"/>
              <w:jc w:val="center"/>
            </w:pPr>
            <w:r>
              <w:rPr>
                <w:szCs w:val="22"/>
                <w:lang w:eastAsia="en-US"/>
              </w:rPr>
              <w:t>…………………………………………</w:t>
            </w:r>
          </w:p>
        </w:tc>
      </w:tr>
      <w:tr w:rsidR="005B54E5" w14:paraId="1CA0182C" w14:textId="77777777">
        <w:tc>
          <w:tcPr>
            <w:tcW w:w="4531" w:type="dxa"/>
            <w:shd w:val="clear" w:color="auto" w:fill="auto"/>
          </w:tcPr>
          <w:p w14:paraId="16C8E7D3" w14:textId="77777777" w:rsidR="005B54E5" w:rsidRDefault="001E4F48">
            <w:pPr>
              <w:spacing w:after="0" w:line="360" w:lineRule="auto"/>
              <w:jc w:val="center"/>
            </w:pPr>
            <w:r>
              <w:rPr>
                <w:i/>
                <w:iCs/>
                <w:szCs w:val="22"/>
                <w:lang w:eastAsia="en-US"/>
              </w:rPr>
              <w:t>(miejscowość), (</w:t>
            </w:r>
            <w:r>
              <w:rPr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34723676" w14:textId="77777777" w:rsidR="005B54E5" w:rsidRDefault="001E4F48">
            <w:pPr>
              <w:spacing w:after="0" w:line="360" w:lineRule="auto"/>
              <w:jc w:val="center"/>
            </w:pPr>
            <w:r>
              <w:rPr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44CC1884" w14:textId="2BC8219B" w:rsidR="005B54E5" w:rsidRDefault="005B54E5">
      <w:pPr>
        <w:spacing w:after="0" w:line="360" w:lineRule="auto"/>
        <w:jc w:val="left"/>
        <w:rPr>
          <w:rFonts w:cs="Calibri"/>
          <w:b/>
          <w:bCs/>
          <w:szCs w:val="22"/>
        </w:rPr>
      </w:pPr>
    </w:p>
    <w:sectPr w:rsidR="005B54E5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44816" w14:textId="77777777" w:rsidR="003559D2" w:rsidRDefault="003559D2">
      <w:pPr>
        <w:spacing w:after="0" w:line="240" w:lineRule="auto"/>
      </w:pPr>
      <w:r>
        <w:separator/>
      </w:r>
    </w:p>
  </w:endnote>
  <w:endnote w:type="continuationSeparator" w:id="0">
    <w:p w14:paraId="5F9B4711" w14:textId="77777777" w:rsidR="003559D2" w:rsidRDefault="0035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algun Gothic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9A6" w14:textId="77777777" w:rsidR="000F4DDB" w:rsidRDefault="000F4DDB">
    <w:pPr>
      <w:tabs>
        <w:tab w:val="center" w:pos="4550"/>
        <w:tab w:val="left" w:pos="5818"/>
      </w:tabs>
      <w:ind w:right="260"/>
      <w:jc w:val="right"/>
    </w:pPr>
    <w:r>
      <w:rPr>
        <w:spacing w:val="60"/>
      </w:rPr>
      <w:t>Strona</w:t>
    </w:r>
    <w:r>
      <w:t xml:space="preserve"> </w:t>
    </w:r>
    <w:r>
      <w:fldChar w:fldCharType="begin"/>
    </w:r>
    <w:r>
      <w:instrText>PAGE</w:instrText>
    </w:r>
    <w:r>
      <w:fldChar w:fldCharType="separate"/>
    </w:r>
    <w:r>
      <w:t>49</w:t>
    </w:r>
    <w:r>
      <w:fldChar w:fldCharType="end"/>
    </w:r>
    <w:r>
      <w:t xml:space="preserve"> | </w:t>
    </w:r>
    <w:r>
      <w:fldChar w:fldCharType="begin"/>
    </w:r>
    <w:r>
      <w:instrText>NUMPAGES</w:instrText>
    </w:r>
    <w:r>
      <w:fldChar w:fldCharType="separate"/>
    </w:r>
    <w:r>
      <w:t>49</w:t>
    </w:r>
    <w:r>
      <w:fldChar w:fldCharType="end"/>
    </w:r>
  </w:p>
  <w:p w14:paraId="7355ADFB" w14:textId="267B0545" w:rsidR="000F4DDB" w:rsidRDefault="000F4DDB">
    <w:pPr>
      <w:pStyle w:val="Stopka"/>
      <w:jc w:val="left"/>
    </w:pPr>
    <w:r>
      <w:t xml:space="preserve">Oznaczenie postępowania: </w:t>
    </w:r>
    <w:r w:rsidRPr="001E4F48">
      <w:t>MAB-251-9/20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CD30" w14:textId="77777777" w:rsidR="003559D2" w:rsidRDefault="003559D2">
      <w:pPr>
        <w:spacing w:after="0" w:line="240" w:lineRule="auto"/>
      </w:pPr>
      <w:r>
        <w:separator/>
      </w:r>
    </w:p>
  </w:footnote>
  <w:footnote w:type="continuationSeparator" w:id="0">
    <w:p w14:paraId="68557D10" w14:textId="77777777" w:rsidR="003559D2" w:rsidRDefault="0035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2289" w14:textId="77777777" w:rsidR="000F4DDB" w:rsidRDefault="000F4DDB">
    <w:r>
      <w:rPr>
        <w:noProof/>
      </w:rPr>
      <w:drawing>
        <wp:inline distT="0" distB="0" distL="0" distR="0" wp14:anchorId="686D00C2" wp14:editId="38C3014C">
          <wp:extent cx="6065520" cy="841375"/>
          <wp:effectExtent l="0" t="0" r="0" b="0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</w:rPr>
      <w:t>Specyfikacja Istotnych Warunków Zamówienia</w:t>
    </w:r>
    <w:r>
      <w:rPr>
        <w:rFonts w:cs="Calibri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B53AB5A" w14:textId="77777777" w:rsidR="000F4DDB" w:rsidRDefault="000F4DDB">
    <w:pPr>
      <w:pStyle w:val="Nagwek"/>
      <w:jc w:val="left"/>
    </w:pPr>
    <w:r>
      <w:t>________________________________________________________________________________________________</w:t>
    </w:r>
  </w:p>
  <w:p w14:paraId="43E15D68" w14:textId="77777777" w:rsidR="000F4DDB" w:rsidRDefault="000F4D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sz w:val="22"/>
        <w:szCs w:val="22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2"/>
        <w:szCs w:val="22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74B00514"/>
    <w:name w:val="WW8Num1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 "/>
      <w:lvlJc w:val="left"/>
      <w:pPr>
        <w:tabs>
          <w:tab w:val="num" w:pos="0"/>
        </w:tabs>
        <w:ind w:left="568" w:hanging="28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b w:val="0"/>
        <w:bCs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3"/>
    <w:multiLevelType w:val="multilevel"/>
    <w:tmpl w:val="5F1E588E"/>
    <w:name w:val="WW8Num1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47114D"/>
    <w:multiLevelType w:val="multilevel"/>
    <w:tmpl w:val="0247114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07F57082"/>
    <w:multiLevelType w:val="multilevel"/>
    <w:tmpl w:val="07F5708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5C7E6E"/>
    <w:multiLevelType w:val="multilevel"/>
    <w:tmpl w:val="0F5C7E6E"/>
    <w:lvl w:ilvl="0">
      <w:start w:val="1"/>
      <w:numFmt w:val="decimal"/>
      <w:lvlText w:val="%1."/>
      <w:lvlJc w:val="left"/>
      <w:pPr>
        <w:ind w:left="360" w:hanging="360"/>
      </w:pPr>
      <w:rPr>
        <w:rFonts w:cs="Arial Narrow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5755C48"/>
    <w:multiLevelType w:val="multilevel"/>
    <w:tmpl w:val="15755C4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22795"/>
    <w:multiLevelType w:val="multilevel"/>
    <w:tmpl w:val="1902279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867654"/>
    <w:multiLevelType w:val="multilevel"/>
    <w:tmpl w:val="1C86765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D93906"/>
    <w:multiLevelType w:val="multilevel"/>
    <w:tmpl w:val="1DD93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EC82250"/>
    <w:multiLevelType w:val="multilevel"/>
    <w:tmpl w:val="1EC8225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2"/>
      <w:numFmt w:val="decimal"/>
      <w:lvlText w:val="%2."/>
      <w:lvlJc w:val="left"/>
      <w:pPr>
        <w:tabs>
          <w:tab w:val="left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E6A54"/>
    <w:multiLevelType w:val="multilevel"/>
    <w:tmpl w:val="200E6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95CA6"/>
    <w:multiLevelType w:val="multilevel"/>
    <w:tmpl w:val="23E95CA6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D07189"/>
    <w:multiLevelType w:val="multilevel"/>
    <w:tmpl w:val="24D07189"/>
    <w:lvl w:ilvl="0">
      <w:start w:val="1"/>
      <w:numFmt w:val="decimal"/>
      <w:lvlText w:val="1.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5223682"/>
    <w:multiLevelType w:val="multilevel"/>
    <w:tmpl w:val="8F02B76E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2" w15:restartNumberingAfterBreak="0">
    <w:nsid w:val="2E7A40B1"/>
    <w:multiLevelType w:val="multilevel"/>
    <w:tmpl w:val="2E7A40B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E842FCB"/>
    <w:multiLevelType w:val="multilevel"/>
    <w:tmpl w:val="2E842FCB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1.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41A76"/>
    <w:multiLevelType w:val="multilevel"/>
    <w:tmpl w:val="30141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1454B4"/>
    <w:multiLevelType w:val="multilevel"/>
    <w:tmpl w:val="3E145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E3F3FB3"/>
    <w:multiLevelType w:val="multilevel"/>
    <w:tmpl w:val="3E3F3F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B4EB4"/>
    <w:multiLevelType w:val="multilevel"/>
    <w:tmpl w:val="448B4EB4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44EC5FB9"/>
    <w:multiLevelType w:val="multilevel"/>
    <w:tmpl w:val="44EC5F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9" w15:restartNumberingAfterBreak="0">
    <w:nsid w:val="4BD90683"/>
    <w:multiLevelType w:val="multilevel"/>
    <w:tmpl w:val="4BD9068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04C324B"/>
    <w:multiLevelType w:val="multilevel"/>
    <w:tmpl w:val="504C324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70A6A4A"/>
    <w:multiLevelType w:val="multilevel"/>
    <w:tmpl w:val="570A6A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240CB"/>
    <w:multiLevelType w:val="multilevel"/>
    <w:tmpl w:val="5B9240C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E232DB"/>
    <w:multiLevelType w:val="multilevel"/>
    <w:tmpl w:val="5FE232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430BFF"/>
    <w:multiLevelType w:val="multilevel"/>
    <w:tmpl w:val="65430BFF"/>
    <w:lvl w:ilvl="0">
      <w:start w:val="3"/>
      <w:numFmt w:val="decimal"/>
      <w:lvlText w:val="1.%1."/>
      <w:lvlJc w:val="left"/>
      <w:pPr>
        <w:ind w:left="29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5D424F"/>
    <w:multiLevelType w:val="multilevel"/>
    <w:tmpl w:val="665D424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B17056"/>
    <w:multiLevelType w:val="multilevel"/>
    <w:tmpl w:val="66B17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8F549F9"/>
    <w:multiLevelType w:val="multilevel"/>
    <w:tmpl w:val="68F549F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BF4616"/>
    <w:multiLevelType w:val="multilevel"/>
    <w:tmpl w:val="644C3D52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440"/>
      </w:pPr>
      <w:rPr>
        <w:rFonts w:cs="Times New Roman"/>
      </w:rPr>
    </w:lvl>
  </w:abstractNum>
  <w:abstractNum w:abstractNumId="49" w15:restartNumberingAfterBreak="0">
    <w:nsid w:val="6E644137"/>
    <w:multiLevelType w:val="multilevel"/>
    <w:tmpl w:val="6E6441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0153485"/>
    <w:multiLevelType w:val="multilevel"/>
    <w:tmpl w:val="7015348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1DB3A76"/>
    <w:multiLevelType w:val="multilevel"/>
    <w:tmpl w:val="71DB3A76"/>
    <w:lvl w:ilvl="0">
      <w:start w:val="1"/>
      <w:numFmt w:val="decimal"/>
      <w:lvlText w:val="1.%1."/>
      <w:lvlJc w:val="left"/>
      <w:pPr>
        <w:ind w:left="1068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37F12DF"/>
    <w:multiLevelType w:val="multilevel"/>
    <w:tmpl w:val="737F12DF"/>
    <w:lvl w:ilvl="0">
      <w:start w:val="2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3" w15:restartNumberingAfterBreak="0">
    <w:nsid w:val="78564C4D"/>
    <w:multiLevelType w:val="multilevel"/>
    <w:tmpl w:val="49EEC55A"/>
    <w:lvl w:ilvl="0">
      <w:start w:val="3"/>
      <w:numFmt w:val="decimal"/>
      <w:lvlText w:val="1.%1."/>
      <w:lvlJc w:val="left"/>
      <w:pPr>
        <w:ind w:left="2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7BE66F7F"/>
    <w:multiLevelType w:val="multilevel"/>
    <w:tmpl w:val="7BE66F7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51"/>
  </w:num>
  <w:num w:numId="4">
    <w:abstractNumId w:val="54"/>
  </w:num>
  <w:num w:numId="5">
    <w:abstractNumId w:val="53"/>
  </w:num>
  <w:num w:numId="6">
    <w:abstractNumId w:val="37"/>
  </w:num>
  <w:num w:numId="7">
    <w:abstractNumId w:val="24"/>
  </w:num>
  <w:num w:numId="8">
    <w:abstractNumId w:val="27"/>
  </w:num>
  <w:num w:numId="9">
    <w:abstractNumId w:val="34"/>
  </w:num>
  <w:num w:numId="10">
    <w:abstractNumId w:val="42"/>
  </w:num>
  <w:num w:numId="11">
    <w:abstractNumId w:val="46"/>
  </w:num>
  <w:num w:numId="12">
    <w:abstractNumId w:val="41"/>
  </w:num>
  <w:num w:numId="13">
    <w:abstractNumId w:val="35"/>
  </w:num>
  <w:num w:numId="14">
    <w:abstractNumId w:val="21"/>
  </w:num>
  <w:num w:numId="15">
    <w:abstractNumId w:val="49"/>
  </w:num>
  <w:num w:numId="16">
    <w:abstractNumId w:val="22"/>
  </w:num>
  <w:num w:numId="17">
    <w:abstractNumId w:val="45"/>
  </w:num>
  <w:num w:numId="18">
    <w:abstractNumId w:val="40"/>
  </w:num>
  <w:num w:numId="19">
    <w:abstractNumId w:val="33"/>
  </w:num>
  <w:num w:numId="20">
    <w:abstractNumId w:val="52"/>
  </w:num>
  <w:num w:numId="21">
    <w:abstractNumId w:val="32"/>
  </w:num>
  <w:num w:numId="22">
    <w:abstractNumId w:val="20"/>
  </w:num>
  <w:num w:numId="23">
    <w:abstractNumId w:val="47"/>
  </w:num>
  <w:num w:numId="24">
    <w:abstractNumId w:val="38"/>
  </w:num>
  <w:num w:numId="25">
    <w:abstractNumId w:val="26"/>
  </w:num>
  <w:num w:numId="26">
    <w:abstractNumId w:val="43"/>
  </w:num>
  <w:num w:numId="27">
    <w:abstractNumId w:val="36"/>
  </w:num>
  <w:num w:numId="28">
    <w:abstractNumId w:val="50"/>
  </w:num>
  <w:num w:numId="29">
    <w:abstractNumId w:val="25"/>
  </w:num>
  <w:num w:numId="30">
    <w:abstractNumId w:val="28"/>
  </w:num>
  <w:num w:numId="31">
    <w:abstractNumId w:val="30"/>
  </w:num>
  <w:num w:numId="32">
    <w:abstractNumId w:val="44"/>
  </w:num>
  <w:num w:numId="33">
    <w:abstractNumId w:val="29"/>
  </w:num>
  <w:num w:numId="34">
    <w:abstractNumId w:val="31"/>
  </w:num>
  <w:num w:numId="35">
    <w:abstractNumId w:val="48"/>
  </w:num>
  <w:num w:numId="36">
    <w:abstractNumId w:val="4"/>
  </w:num>
  <w:num w:numId="37">
    <w:abstractNumId w:val="10"/>
  </w:num>
  <w:num w:numId="38">
    <w:abstractNumId w:val="16"/>
  </w:num>
  <w:num w:numId="39">
    <w:abstractNumId w:val="7"/>
  </w:num>
  <w:num w:numId="40">
    <w:abstractNumId w:val="13"/>
  </w:num>
  <w:num w:numId="41">
    <w:abstractNumId w:val="6"/>
  </w:num>
  <w:num w:numId="42">
    <w:abstractNumId w:val="15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5"/>
  </w:num>
  <w:num w:numId="48">
    <w:abstractNumId w:val="8"/>
  </w:num>
  <w:num w:numId="49">
    <w:abstractNumId w:val="9"/>
  </w:num>
  <w:num w:numId="50">
    <w:abstractNumId w:val="11"/>
  </w:num>
  <w:num w:numId="51">
    <w:abstractNumId w:val="12"/>
  </w:num>
  <w:num w:numId="52">
    <w:abstractNumId w:val="14"/>
  </w:num>
  <w:num w:numId="53">
    <w:abstractNumId w:val="18"/>
  </w:num>
  <w:num w:numId="5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30"/>
    <w:rsid w:val="00073C30"/>
    <w:rsid w:val="000F4DDB"/>
    <w:rsid w:val="001A21A5"/>
    <w:rsid w:val="001E4F48"/>
    <w:rsid w:val="001F4BFE"/>
    <w:rsid w:val="00294005"/>
    <w:rsid w:val="0031324B"/>
    <w:rsid w:val="003236F6"/>
    <w:rsid w:val="00336797"/>
    <w:rsid w:val="003559D2"/>
    <w:rsid w:val="00363DF0"/>
    <w:rsid w:val="00366D05"/>
    <w:rsid w:val="004617B8"/>
    <w:rsid w:val="004C6179"/>
    <w:rsid w:val="004F34E6"/>
    <w:rsid w:val="005B54E5"/>
    <w:rsid w:val="005C28B9"/>
    <w:rsid w:val="006B7567"/>
    <w:rsid w:val="007934C5"/>
    <w:rsid w:val="00932ADF"/>
    <w:rsid w:val="009741BB"/>
    <w:rsid w:val="00981A66"/>
    <w:rsid w:val="00AB1FDD"/>
    <w:rsid w:val="00B83AAA"/>
    <w:rsid w:val="00BD5DE2"/>
    <w:rsid w:val="00BF51AE"/>
    <w:rsid w:val="00C74041"/>
    <w:rsid w:val="00C8115C"/>
    <w:rsid w:val="00CA5607"/>
    <w:rsid w:val="00DE6318"/>
    <w:rsid w:val="0C14789A"/>
    <w:rsid w:val="2CC35B9E"/>
    <w:rsid w:val="3DD701FC"/>
    <w:rsid w:val="45A225AD"/>
    <w:rsid w:val="543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AB6DB"/>
  <w15:docId w15:val="{97516B27-EA19-4493-986F-77D470AB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uiPriority="0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88" w:lineRule="auto"/>
      <w:jc w:val="both"/>
    </w:pPr>
    <w:rPr>
      <w:rFonts w:eastAsia="Times New Roman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spacing w:line="360" w:lineRule="auto"/>
      <w:jc w:val="center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overflowPunct w:val="0"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ind w:left="290" w:hanging="290"/>
    </w:pPr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qFormat/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qFormat/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Zwykytekst">
    <w:name w:val="Plain Text"/>
    <w:basedOn w:val="Normalny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paragraph" w:styleId="Spistreci1">
    <w:name w:val="toc 1"/>
    <w:basedOn w:val="Normalny"/>
    <w:next w:val="Normalny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qFormat/>
    <w:rPr>
      <w:rFonts w:ascii="Verdana" w:hAnsi="Verdana" w:cs="Verdana"/>
      <w:color w:val="0000FF"/>
      <w:szCs w:val="22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Numerstrony">
    <w:name w:val="page number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sz w:val="24"/>
      <w:szCs w:val="24"/>
    </w:rPr>
  </w:style>
  <w:style w:type="character" w:customStyle="1" w:styleId="Nagwek8Znak">
    <w:name w:val="Nagłówek 8 Znak"/>
    <w:basedOn w:val="Domylnaczcionkaakapitu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NagwekZnak">
    <w:name w:val="Nagłówek Znak"/>
    <w:basedOn w:val="Domylnaczcionkaakapitu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qFormat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qFormat/>
    <w:rPr>
      <w:lang w:eastAsia="ar-SA" w:bidi="ar-SA"/>
    </w:rPr>
  </w:style>
  <w:style w:type="character" w:customStyle="1" w:styleId="PodtytuZnak">
    <w:name w:val="Podtytuł Znak"/>
    <w:basedOn w:val="Domylnaczcionkaakapitu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Arial Narrow"/>
      <w:sz w:val="22"/>
      <w:szCs w:val="22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bCs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rFonts w:eastAsia="Times New Roman" w:cs="Aria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eastAsia="Times New Roman" w:cs="Calibri"/>
      <w:b/>
      <w:bCs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  <w:sz w:val="18"/>
      <w:szCs w:val="18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bCs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Cs/>
    </w:rPr>
  </w:style>
  <w:style w:type="character" w:customStyle="1" w:styleId="ListLabel68">
    <w:name w:val="ListLabel 68"/>
    <w:qFormat/>
    <w:rPr>
      <w:rFonts w:cs="Times New Roman"/>
      <w:b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  <w:sz w:val="20"/>
      <w:szCs w:val="20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  <w:sz w:val="24"/>
      <w:szCs w:val="24"/>
    </w:rPr>
  </w:style>
  <w:style w:type="character" w:customStyle="1" w:styleId="ListLabel80">
    <w:name w:val="ListLabel 80"/>
    <w:qFormat/>
    <w:rPr>
      <w:rFonts w:cs="Times New Roman"/>
      <w:b/>
    </w:rPr>
  </w:style>
  <w:style w:type="character" w:customStyle="1" w:styleId="ListLabel81">
    <w:name w:val="ListLabel 81"/>
    <w:qFormat/>
    <w:rPr>
      <w:rFonts w:eastAsia="Times New Roman" w:cs="Times New Roman"/>
      <w:bCs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  <w:b/>
    </w:rPr>
  </w:style>
  <w:style w:type="character" w:customStyle="1" w:styleId="ListLabel85">
    <w:name w:val="ListLabel 85"/>
    <w:qFormat/>
    <w:rPr>
      <w:rFonts w:cs="Times New Roman"/>
      <w:b/>
    </w:rPr>
  </w:style>
  <w:style w:type="character" w:customStyle="1" w:styleId="ListLabel86">
    <w:name w:val="ListLabel 86"/>
    <w:qFormat/>
    <w:rPr>
      <w:rFonts w:cs="Times New Roman"/>
      <w:b/>
    </w:rPr>
  </w:style>
  <w:style w:type="character" w:customStyle="1" w:styleId="ListLabel87">
    <w:name w:val="ListLabel 87"/>
    <w:qFormat/>
    <w:rPr>
      <w:rFonts w:cs="Times New Roman"/>
      <w:b/>
    </w:rPr>
  </w:style>
  <w:style w:type="character" w:customStyle="1" w:styleId="ListLabel88">
    <w:name w:val="ListLabel 88"/>
    <w:qFormat/>
    <w:rPr>
      <w:rFonts w:cs="Times New Roman"/>
      <w:b/>
    </w:rPr>
  </w:style>
  <w:style w:type="character" w:customStyle="1" w:styleId="ListLabel89">
    <w:name w:val="ListLabel 89"/>
    <w:qFormat/>
    <w:rPr>
      <w:rFonts w:cs="Times New Roman"/>
      <w:b/>
      <w:bCs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  <w:bCs/>
    </w:rPr>
  </w:style>
  <w:style w:type="character" w:customStyle="1" w:styleId="ListLabel99">
    <w:name w:val="ListLabel 99"/>
    <w:qFormat/>
    <w:rPr>
      <w:rFonts w:cs="Symbol"/>
      <w:b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OpenSymbol"/>
      <w:b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Calibri"/>
      <w:szCs w:val="22"/>
    </w:rPr>
  </w:style>
  <w:style w:type="character" w:customStyle="1" w:styleId="ListLabel136">
    <w:name w:val="ListLabel 136"/>
    <w:qFormat/>
  </w:style>
  <w:style w:type="character" w:customStyle="1" w:styleId="ListLabel137">
    <w:name w:val="ListLabel 137"/>
    <w:qFormat/>
    <w:rPr>
      <w:color w:val="FF0000"/>
    </w:rPr>
  </w:style>
  <w:style w:type="character" w:customStyle="1" w:styleId="ListLabel138">
    <w:name w:val="ListLabel 138"/>
    <w:qFormat/>
    <w:rPr>
      <w:rFonts w:cs="Calibri"/>
      <w:color w:val="FF0000"/>
      <w:szCs w:val="22"/>
    </w:rPr>
  </w:style>
  <w:style w:type="character" w:customStyle="1" w:styleId="ListLabel139">
    <w:name w:val="ListLabel 139"/>
    <w:qFormat/>
    <w:rPr>
      <w:rFonts w:ascii="Liberation Serif" w:eastAsia="Segoe UI" w:hAnsi="Liberation Serif" w:cs="Tahoma"/>
      <w:sz w:val="24"/>
      <w:lang w:val="en-US" w:eastAsia="en-US" w:bidi="en-US"/>
    </w:rPr>
  </w:style>
  <w:style w:type="character" w:customStyle="1" w:styleId="ListLabel140">
    <w:name w:val="ListLabel 140"/>
    <w:qFormat/>
    <w:rPr>
      <w:rFonts w:cs="Arial Narrow"/>
      <w:sz w:val="22"/>
      <w:szCs w:val="22"/>
    </w:rPr>
  </w:style>
  <w:style w:type="character" w:customStyle="1" w:styleId="ListLabel141">
    <w:name w:val="ListLabel 141"/>
    <w:qFormat/>
    <w:rPr>
      <w:rFonts w:cs="Calibri"/>
    </w:rPr>
  </w:style>
  <w:style w:type="character" w:customStyle="1" w:styleId="ListLabel142">
    <w:name w:val="ListLabel 142"/>
    <w:qFormat/>
    <w:rPr>
      <w:color w:val="auto"/>
    </w:rPr>
  </w:style>
  <w:style w:type="character" w:customStyle="1" w:styleId="ListLabel143">
    <w:name w:val="ListLabel 143"/>
    <w:qFormat/>
    <w:rPr>
      <w:color w:val="auto"/>
    </w:rPr>
  </w:style>
  <w:style w:type="character" w:customStyle="1" w:styleId="ListLabel144">
    <w:name w:val="ListLabel 144"/>
    <w:qFormat/>
    <w:rPr>
      <w:bCs/>
    </w:rPr>
  </w:style>
  <w:style w:type="character" w:customStyle="1" w:styleId="ListLabel145">
    <w:name w:val="ListLabel 145"/>
    <w:qFormat/>
    <w:rPr>
      <w:color w:val="auto"/>
      <w:sz w:val="22"/>
      <w:szCs w:val="22"/>
    </w:rPr>
  </w:style>
  <w:style w:type="character" w:customStyle="1" w:styleId="ListLabel146">
    <w:name w:val="ListLabel 146"/>
    <w:qFormat/>
    <w:rPr>
      <w:rFonts w:eastAsia="Times New Roman" w:cs="Aria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eastAsia="Times New Roman" w:cs="Calibri"/>
      <w:b/>
      <w:bCs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  <w:sz w:val="18"/>
      <w:szCs w:val="18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  <w:bCs/>
    </w:rPr>
  </w:style>
  <w:style w:type="character" w:customStyle="1" w:styleId="ListLabel187">
    <w:name w:val="ListLabel 187"/>
    <w:qFormat/>
    <w:rPr>
      <w:rFonts w:cs="Times New Roman"/>
      <w:sz w:val="24"/>
      <w:szCs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  <w:bCs/>
    </w:rPr>
  </w:style>
  <w:style w:type="character" w:customStyle="1" w:styleId="ListLabel207">
    <w:name w:val="ListLabel 207"/>
    <w:qFormat/>
    <w:rPr>
      <w:rFonts w:cs="Times New Roman"/>
      <w:b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  <w:sz w:val="20"/>
      <w:szCs w:val="20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  <w:sz w:val="24"/>
      <w:szCs w:val="24"/>
    </w:rPr>
  </w:style>
  <w:style w:type="character" w:customStyle="1" w:styleId="ListLabel219">
    <w:name w:val="ListLabel 219"/>
    <w:qFormat/>
    <w:rPr>
      <w:rFonts w:cs="Times New Roman"/>
      <w:b/>
    </w:rPr>
  </w:style>
  <w:style w:type="character" w:customStyle="1" w:styleId="ListLabel220">
    <w:name w:val="ListLabel 220"/>
    <w:qFormat/>
    <w:rPr>
      <w:rFonts w:eastAsia="Times New Roman" w:cs="Times New Roman"/>
      <w:bCs/>
    </w:rPr>
  </w:style>
  <w:style w:type="character" w:customStyle="1" w:styleId="ListLabel221">
    <w:name w:val="ListLabel 221"/>
    <w:qFormat/>
    <w:rPr>
      <w:rFonts w:cs="Times New Roman"/>
      <w:b/>
    </w:rPr>
  </w:style>
  <w:style w:type="character" w:customStyle="1" w:styleId="ListLabel222">
    <w:name w:val="ListLabel 222"/>
    <w:qFormat/>
    <w:rPr>
      <w:rFonts w:cs="Times New Roman"/>
      <w:b/>
    </w:rPr>
  </w:style>
  <w:style w:type="character" w:customStyle="1" w:styleId="ListLabel223">
    <w:name w:val="ListLabel 223"/>
    <w:qFormat/>
    <w:rPr>
      <w:rFonts w:cs="Times New Roman"/>
      <w:b/>
    </w:rPr>
  </w:style>
  <w:style w:type="character" w:customStyle="1" w:styleId="ListLabel224">
    <w:name w:val="ListLabel 224"/>
    <w:qFormat/>
    <w:rPr>
      <w:rFonts w:cs="Times New Roman"/>
      <w:b/>
    </w:rPr>
  </w:style>
  <w:style w:type="character" w:customStyle="1" w:styleId="ListLabel225">
    <w:name w:val="ListLabel 225"/>
    <w:qFormat/>
    <w:rPr>
      <w:rFonts w:cs="Times New Roman"/>
      <w:b/>
    </w:rPr>
  </w:style>
  <w:style w:type="character" w:customStyle="1" w:styleId="ListLabel226">
    <w:name w:val="ListLabel 226"/>
    <w:qFormat/>
    <w:rPr>
      <w:rFonts w:cs="Times New Roman"/>
      <w:b/>
    </w:rPr>
  </w:style>
  <w:style w:type="character" w:customStyle="1" w:styleId="ListLabel227">
    <w:name w:val="ListLabel 227"/>
    <w:qFormat/>
    <w:rPr>
      <w:rFonts w:cs="Times New Roman"/>
      <w:b/>
    </w:rPr>
  </w:style>
  <w:style w:type="character" w:customStyle="1" w:styleId="ListLabel228">
    <w:name w:val="ListLabel 228"/>
    <w:qFormat/>
    <w:rPr>
      <w:rFonts w:cs="Times New Roman"/>
      <w:b/>
      <w:bCs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  <w:bCs/>
    </w:rPr>
  </w:style>
  <w:style w:type="character" w:customStyle="1" w:styleId="ListLabel238">
    <w:name w:val="ListLabel 238"/>
    <w:qFormat/>
    <w:rPr>
      <w:rFonts w:cs="Symbol"/>
      <w:b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OpenSymbol"/>
      <w:b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Calibri"/>
      <w:szCs w:val="22"/>
    </w:rPr>
  </w:style>
  <w:style w:type="character" w:customStyle="1" w:styleId="ListLabel275">
    <w:name w:val="ListLabel 275"/>
    <w:qFormat/>
  </w:style>
  <w:style w:type="character" w:customStyle="1" w:styleId="ListLabel276">
    <w:name w:val="ListLabel 276"/>
    <w:qFormat/>
    <w:rPr>
      <w:color w:val="FF0000"/>
    </w:rPr>
  </w:style>
  <w:style w:type="character" w:customStyle="1" w:styleId="ListLabel277">
    <w:name w:val="ListLabel 277"/>
    <w:qFormat/>
    <w:rPr>
      <w:rFonts w:cs="Calibri"/>
      <w:color w:val="FF0000"/>
      <w:szCs w:val="22"/>
    </w:rPr>
  </w:style>
  <w:style w:type="character" w:customStyle="1" w:styleId="ListLabel278">
    <w:name w:val="ListLabel 278"/>
    <w:qFormat/>
    <w:rPr>
      <w:rFonts w:ascii="Liberation Serif" w:eastAsia="Segoe UI" w:hAnsi="Liberation Serif" w:cs="Tahoma"/>
      <w:sz w:val="24"/>
      <w:lang w:val="en-US" w:eastAsia="en-US" w:bidi="en-US"/>
    </w:rPr>
  </w:style>
  <w:style w:type="character" w:customStyle="1" w:styleId="ListLabel279">
    <w:name w:val="ListLabel 279"/>
    <w:qFormat/>
    <w:rPr>
      <w:rFonts w:ascii="Times New Roman" w:eastAsia="Times New Roman" w:hAnsi="Times New Roman" w:cs="Times New Roman"/>
      <w:i/>
      <w:color w:val="auto"/>
      <w:spacing w:val="0"/>
      <w:w w:val="100"/>
      <w:kern w:val="0"/>
      <w:position w:val="0"/>
      <w:sz w:val="16"/>
      <w:szCs w:val="22"/>
      <w:u w:val="none"/>
      <w:vertAlign w:val="baseline"/>
      <w:lang w:val="pl-PL" w:eastAsia="ja-JP" w:bidi="ar-SA"/>
    </w:rPr>
  </w:style>
  <w:style w:type="character" w:customStyle="1" w:styleId="ListLabel280">
    <w:name w:val="ListLabel 280"/>
    <w:qFormat/>
    <w:rPr>
      <w:rFonts w:ascii="Liberation Serif" w:eastAsia="DejaVu Sans" w:hAnsi="Liberation Serif" w:cs="DejaVu Sans"/>
      <w:sz w:val="20"/>
      <w:lang w:val="pl-PL" w:eastAsia="ja-JP" w:bidi="ar-SA"/>
    </w:rPr>
  </w:style>
  <w:style w:type="character" w:customStyle="1" w:styleId="ListLabel281">
    <w:name w:val="ListLabel 281"/>
    <w:qFormat/>
    <w:rPr>
      <w:color w:val="auto"/>
      <w:sz w:val="22"/>
      <w:szCs w:val="22"/>
    </w:rPr>
  </w:style>
  <w:style w:type="character" w:customStyle="1" w:styleId="ListLabel282">
    <w:name w:val="ListLabel 282"/>
    <w:qFormat/>
    <w:rPr>
      <w:rFonts w:cs="Calibri"/>
    </w:rPr>
  </w:style>
  <w:style w:type="character" w:customStyle="1" w:styleId="ListLabel283">
    <w:name w:val="ListLabel 283"/>
    <w:qFormat/>
    <w:rPr>
      <w:color w:val="auto"/>
    </w:rPr>
  </w:style>
  <w:style w:type="character" w:customStyle="1" w:styleId="ListLabel284">
    <w:name w:val="ListLabel 284"/>
    <w:qFormat/>
    <w:rPr>
      <w:rFonts w:cs="Arial Narrow"/>
      <w:sz w:val="22"/>
      <w:szCs w:val="22"/>
    </w:rPr>
  </w:style>
  <w:style w:type="character" w:customStyle="1" w:styleId="ListLabel285">
    <w:name w:val="ListLabel 285"/>
    <w:qFormat/>
    <w:rPr>
      <w:color w:val="auto"/>
    </w:rPr>
  </w:style>
  <w:style w:type="character" w:customStyle="1" w:styleId="ListLabel286">
    <w:name w:val="ListLabel 286"/>
    <w:qFormat/>
    <w:rPr>
      <w:bCs/>
    </w:rPr>
  </w:style>
  <w:style w:type="character" w:customStyle="1" w:styleId="ListLabel287">
    <w:name w:val="ListLabel 287"/>
    <w:qFormat/>
    <w:rPr>
      <w:color w:val="auto"/>
      <w:sz w:val="22"/>
      <w:szCs w:val="22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  <w:sz w:val="20"/>
      <w:szCs w:val="20"/>
    </w:rPr>
  </w:style>
  <w:style w:type="character" w:customStyle="1" w:styleId="ListLabel300">
    <w:name w:val="ListLabel 300"/>
    <w:qFormat/>
    <w:rPr>
      <w:rFonts w:eastAsia="Times New Roman" w:cs="Aria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  <w:b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eastAsia="Times New Roman" w:cs="Calibri"/>
      <w:b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Times New Roman"/>
      <w:sz w:val="20"/>
      <w:szCs w:val="20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  <w:sz w:val="18"/>
      <w:szCs w:val="18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Times New Roman"/>
      <w:bCs/>
    </w:rPr>
  </w:style>
  <w:style w:type="character" w:customStyle="1" w:styleId="ListLabel341">
    <w:name w:val="ListLabel 341"/>
    <w:qFormat/>
    <w:rPr>
      <w:rFonts w:cs="Times New Roman"/>
      <w:bCs/>
    </w:rPr>
  </w:style>
  <w:style w:type="character" w:customStyle="1" w:styleId="ListLabel342">
    <w:name w:val="ListLabel 342"/>
    <w:qFormat/>
    <w:rPr>
      <w:rFonts w:cs="Times New Roman"/>
      <w:bCs/>
    </w:rPr>
  </w:style>
  <w:style w:type="character" w:customStyle="1" w:styleId="ListLabel343">
    <w:name w:val="ListLabel 343"/>
    <w:qFormat/>
    <w:rPr>
      <w:rFonts w:cs="Times New Roman"/>
      <w:sz w:val="24"/>
      <w:szCs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  <w:bCs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  <w:b/>
    </w:rPr>
  </w:style>
  <w:style w:type="character" w:customStyle="1" w:styleId="ListLabel364">
    <w:name w:val="ListLabel 364"/>
    <w:qFormat/>
    <w:rPr>
      <w:rFonts w:eastAsia="Times New Roman" w:cs="Times New Roman"/>
      <w:bCs/>
    </w:rPr>
  </w:style>
  <w:style w:type="character" w:customStyle="1" w:styleId="ListLabel365">
    <w:name w:val="ListLabel 365"/>
    <w:qFormat/>
    <w:rPr>
      <w:rFonts w:cs="Times New Roman"/>
      <w:b/>
    </w:rPr>
  </w:style>
  <w:style w:type="character" w:customStyle="1" w:styleId="ListLabel366">
    <w:name w:val="ListLabel 366"/>
    <w:qFormat/>
    <w:rPr>
      <w:rFonts w:cs="Times New Roman"/>
      <w:b/>
    </w:rPr>
  </w:style>
  <w:style w:type="character" w:customStyle="1" w:styleId="ListLabel367">
    <w:name w:val="ListLabel 367"/>
    <w:qFormat/>
    <w:rPr>
      <w:rFonts w:cs="Times New Roman"/>
      <w:b/>
    </w:rPr>
  </w:style>
  <w:style w:type="character" w:customStyle="1" w:styleId="ListLabel368">
    <w:name w:val="ListLabel 368"/>
    <w:qFormat/>
    <w:rPr>
      <w:rFonts w:cs="Times New Roman"/>
      <w:b/>
    </w:rPr>
  </w:style>
  <w:style w:type="character" w:customStyle="1" w:styleId="ListLabel369">
    <w:name w:val="ListLabel 369"/>
    <w:qFormat/>
    <w:rPr>
      <w:rFonts w:cs="Times New Roman"/>
      <w:b/>
    </w:rPr>
  </w:style>
  <w:style w:type="character" w:customStyle="1" w:styleId="ListLabel370">
    <w:name w:val="ListLabel 370"/>
    <w:qFormat/>
    <w:rPr>
      <w:rFonts w:cs="Times New Roman"/>
      <w:b/>
    </w:rPr>
  </w:style>
  <w:style w:type="character" w:customStyle="1" w:styleId="ListLabel371">
    <w:name w:val="ListLabel 371"/>
    <w:qFormat/>
    <w:rPr>
      <w:rFonts w:cs="Times New Roman"/>
      <w:b/>
    </w:rPr>
  </w:style>
  <w:style w:type="character" w:customStyle="1" w:styleId="ListLabel372">
    <w:name w:val="ListLabel 372"/>
    <w:qFormat/>
    <w:rPr>
      <w:rFonts w:ascii="Arial" w:hAnsi="Arial" w:cs="Times New Roman"/>
      <w:bCs/>
      <w:sz w:val="24"/>
      <w:szCs w:val="20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alibri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color w:val="FF0000"/>
    </w:rPr>
  </w:style>
  <w:style w:type="character" w:customStyle="1" w:styleId="ListLabel384">
    <w:name w:val="ListLabel 384"/>
    <w:qFormat/>
    <w:rPr>
      <w:color w:val="auto"/>
    </w:rPr>
  </w:style>
  <w:style w:type="character" w:customStyle="1" w:styleId="ListLabel385">
    <w:name w:val="ListLabel 385"/>
    <w:qFormat/>
    <w:rPr>
      <w:rFonts w:cs="Calibri"/>
      <w:color w:val="auto"/>
      <w:szCs w:val="22"/>
    </w:rPr>
  </w:style>
  <w:style w:type="character" w:customStyle="1" w:styleId="ListLabel386">
    <w:name w:val="ListLabel 386"/>
    <w:qFormat/>
    <w:rPr>
      <w:color w:val="auto"/>
      <w:sz w:val="22"/>
      <w:szCs w:val="22"/>
    </w:rPr>
  </w:style>
  <w:style w:type="character" w:customStyle="1" w:styleId="ListLabel387">
    <w:name w:val="ListLabel 387"/>
    <w:qFormat/>
    <w:rPr>
      <w:rFonts w:cs="Calibri"/>
    </w:rPr>
  </w:style>
  <w:style w:type="character" w:customStyle="1" w:styleId="ListLabel388">
    <w:name w:val="ListLabel 388"/>
    <w:qFormat/>
    <w:rPr>
      <w:color w:val="auto"/>
    </w:rPr>
  </w:style>
  <w:style w:type="character" w:customStyle="1" w:styleId="ListLabel389">
    <w:name w:val="ListLabel 389"/>
    <w:qFormat/>
    <w:rPr>
      <w:rFonts w:cs="Arial Narrow"/>
      <w:sz w:val="22"/>
      <w:szCs w:val="22"/>
    </w:rPr>
  </w:style>
  <w:style w:type="character" w:customStyle="1" w:styleId="ListLabel390">
    <w:name w:val="ListLabel 390"/>
    <w:qFormat/>
    <w:rPr>
      <w:color w:val="auto"/>
    </w:rPr>
  </w:style>
  <w:style w:type="character" w:customStyle="1" w:styleId="ListLabel391">
    <w:name w:val="ListLabel 391"/>
    <w:qFormat/>
    <w:rPr>
      <w:bCs/>
    </w:rPr>
  </w:style>
  <w:style w:type="character" w:customStyle="1" w:styleId="ListLabel392">
    <w:name w:val="ListLabel 392"/>
    <w:qFormat/>
    <w:rPr>
      <w:color w:val="auto"/>
      <w:sz w:val="22"/>
      <w:szCs w:val="22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  <w:sz w:val="20"/>
      <w:szCs w:val="20"/>
    </w:rPr>
  </w:style>
  <w:style w:type="character" w:customStyle="1" w:styleId="ListLabel405">
    <w:name w:val="ListLabel 405"/>
    <w:qFormat/>
    <w:rPr>
      <w:rFonts w:eastAsia="Times New Roman" w:cs="Aria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eastAsia="Times New Roman" w:cs="Calibri"/>
      <w:b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Times New Roman"/>
      <w:sz w:val="20"/>
      <w:szCs w:val="20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  <w:sz w:val="18"/>
      <w:szCs w:val="18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Times New Roman"/>
      <w:bCs/>
    </w:rPr>
  </w:style>
  <w:style w:type="character" w:customStyle="1" w:styleId="ListLabel446">
    <w:name w:val="ListLabel 446"/>
    <w:qFormat/>
    <w:rPr>
      <w:rFonts w:cs="Times New Roman"/>
      <w:bCs/>
    </w:rPr>
  </w:style>
  <w:style w:type="character" w:customStyle="1" w:styleId="ListLabel447">
    <w:name w:val="ListLabel 447"/>
    <w:qFormat/>
    <w:rPr>
      <w:rFonts w:cs="Times New Roman"/>
      <w:bCs/>
    </w:rPr>
  </w:style>
  <w:style w:type="character" w:customStyle="1" w:styleId="ListLabel448">
    <w:name w:val="ListLabel 448"/>
    <w:qFormat/>
    <w:rPr>
      <w:rFonts w:cs="Times New Roman"/>
      <w:sz w:val="24"/>
      <w:szCs w:val="24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  <w:bCs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  <w:b/>
    </w:rPr>
  </w:style>
  <w:style w:type="character" w:customStyle="1" w:styleId="ListLabel469">
    <w:name w:val="ListLabel 469"/>
    <w:qFormat/>
    <w:rPr>
      <w:rFonts w:eastAsia="Times New Roman" w:cs="Times New Roman"/>
      <w:bCs/>
    </w:rPr>
  </w:style>
  <w:style w:type="character" w:customStyle="1" w:styleId="ListLabel470">
    <w:name w:val="ListLabel 470"/>
    <w:qFormat/>
    <w:rPr>
      <w:rFonts w:cs="Times New Roman"/>
      <w:b/>
    </w:rPr>
  </w:style>
  <w:style w:type="character" w:customStyle="1" w:styleId="ListLabel471">
    <w:name w:val="ListLabel 471"/>
    <w:qFormat/>
    <w:rPr>
      <w:rFonts w:cs="Times New Roman"/>
      <w:b/>
    </w:rPr>
  </w:style>
  <w:style w:type="character" w:customStyle="1" w:styleId="ListLabel472">
    <w:name w:val="ListLabel 472"/>
    <w:qFormat/>
    <w:rPr>
      <w:rFonts w:cs="Times New Roman"/>
      <w:b/>
    </w:rPr>
  </w:style>
  <w:style w:type="character" w:customStyle="1" w:styleId="ListLabel473">
    <w:name w:val="ListLabel 473"/>
    <w:qFormat/>
    <w:rPr>
      <w:rFonts w:cs="Times New Roman"/>
      <w:b/>
    </w:rPr>
  </w:style>
  <w:style w:type="character" w:customStyle="1" w:styleId="ListLabel474">
    <w:name w:val="ListLabel 474"/>
    <w:qFormat/>
    <w:rPr>
      <w:rFonts w:cs="Times New Roman"/>
      <w:b/>
    </w:rPr>
  </w:style>
  <w:style w:type="character" w:customStyle="1" w:styleId="ListLabel475">
    <w:name w:val="ListLabel 475"/>
    <w:qFormat/>
    <w:rPr>
      <w:rFonts w:cs="Times New Roman"/>
      <w:b/>
    </w:rPr>
  </w:style>
  <w:style w:type="character" w:customStyle="1" w:styleId="ListLabel476">
    <w:name w:val="ListLabel 476"/>
    <w:qFormat/>
    <w:rPr>
      <w:rFonts w:cs="Times New Roman"/>
      <w:b/>
    </w:rPr>
  </w:style>
  <w:style w:type="character" w:customStyle="1" w:styleId="ListLabel477">
    <w:name w:val="ListLabel 477"/>
    <w:qFormat/>
    <w:rPr>
      <w:rFonts w:ascii="Arial" w:hAnsi="Arial" w:cs="Times New Roman"/>
      <w:bCs/>
      <w:sz w:val="24"/>
      <w:szCs w:val="20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Calibri"/>
      <w:szCs w:val="22"/>
    </w:rPr>
  </w:style>
  <w:style w:type="character" w:customStyle="1" w:styleId="ListLabel487">
    <w:name w:val="ListLabel 487"/>
    <w:qFormat/>
  </w:style>
  <w:style w:type="character" w:customStyle="1" w:styleId="ListLabel488">
    <w:name w:val="ListLabel 488"/>
    <w:qFormat/>
    <w:rPr>
      <w:color w:val="FF0000"/>
    </w:rPr>
  </w:style>
  <w:style w:type="character" w:customStyle="1" w:styleId="ListLabel489">
    <w:name w:val="ListLabel 489"/>
    <w:qFormat/>
    <w:rPr>
      <w:color w:val="auto"/>
    </w:rPr>
  </w:style>
  <w:style w:type="character" w:customStyle="1" w:styleId="ListLabel490">
    <w:name w:val="ListLabel 490"/>
    <w:qFormat/>
    <w:rPr>
      <w:rFonts w:cs="Calibri"/>
      <w:color w:val="auto"/>
      <w:szCs w:val="22"/>
    </w:rPr>
  </w:style>
  <w:style w:type="character" w:customStyle="1" w:styleId="ListLabel491">
    <w:name w:val="ListLabel 491"/>
    <w:qFormat/>
    <w:rPr>
      <w:color w:val="auto"/>
      <w:sz w:val="22"/>
      <w:szCs w:val="22"/>
    </w:rPr>
  </w:style>
  <w:style w:type="character" w:customStyle="1" w:styleId="ListLabel492">
    <w:name w:val="ListLabel 492"/>
    <w:qFormat/>
    <w:rPr>
      <w:rFonts w:cs="Calibri"/>
    </w:rPr>
  </w:style>
  <w:style w:type="character" w:customStyle="1" w:styleId="ListLabel493">
    <w:name w:val="ListLabel 493"/>
    <w:qFormat/>
    <w:rPr>
      <w:color w:val="auto"/>
    </w:rPr>
  </w:style>
  <w:style w:type="character" w:customStyle="1" w:styleId="ListLabel494">
    <w:name w:val="ListLabel 494"/>
    <w:qFormat/>
    <w:rPr>
      <w:rFonts w:cs="Arial Narrow"/>
      <w:sz w:val="22"/>
      <w:szCs w:val="22"/>
    </w:rPr>
  </w:style>
  <w:style w:type="character" w:customStyle="1" w:styleId="ListLabel495">
    <w:name w:val="ListLabel 495"/>
    <w:qFormat/>
    <w:rPr>
      <w:color w:val="auto"/>
    </w:rPr>
  </w:style>
  <w:style w:type="character" w:customStyle="1" w:styleId="ListLabel496">
    <w:name w:val="ListLabel 496"/>
    <w:qFormat/>
    <w:rPr>
      <w:bCs/>
    </w:rPr>
  </w:style>
  <w:style w:type="character" w:customStyle="1" w:styleId="ListLabel497">
    <w:name w:val="ListLabel 497"/>
    <w:qFormat/>
    <w:rPr>
      <w:color w:val="auto"/>
      <w:sz w:val="22"/>
      <w:szCs w:val="22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  <w:sz w:val="20"/>
      <w:szCs w:val="20"/>
    </w:rPr>
  </w:style>
  <w:style w:type="character" w:customStyle="1" w:styleId="ListLabel510">
    <w:name w:val="ListLabel 510"/>
    <w:qFormat/>
    <w:rPr>
      <w:rFonts w:eastAsia="Times New Roman" w:cs="Aria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  <w:b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eastAsia="Times New Roman" w:cs="Calibri"/>
      <w:b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Times New Roman"/>
      <w:sz w:val="20"/>
      <w:szCs w:val="20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  <w:sz w:val="18"/>
      <w:szCs w:val="18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Times New Roman"/>
      <w:bCs/>
    </w:rPr>
  </w:style>
  <w:style w:type="character" w:customStyle="1" w:styleId="ListLabel551">
    <w:name w:val="ListLabel 551"/>
    <w:qFormat/>
    <w:rPr>
      <w:rFonts w:cs="Times New Roman"/>
      <w:bCs/>
    </w:rPr>
  </w:style>
  <w:style w:type="character" w:customStyle="1" w:styleId="ListLabel552">
    <w:name w:val="ListLabel 552"/>
    <w:qFormat/>
    <w:rPr>
      <w:rFonts w:cs="Times New Roman"/>
      <w:bCs/>
    </w:rPr>
  </w:style>
  <w:style w:type="character" w:customStyle="1" w:styleId="ListLabel553">
    <w:name w:val="ListLabel 553"/>
    <w:qFormat/>
    <w:rPr>
      <w:rFonts w:cs="Times New Roman"/>
      <w:sz w:val="24"/>
      <w:szCs w:val="24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  <w:bCs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  <w:b/>
    </w:rPr>
  </w:style>
  <w:style w:type="character" w:customStyle="1" w:styleId="ListLabel574">
    <w:name w:val="ListLabel 574"/>
    <w:qFormat/>
    <w:rPr>
      <w:rFonts w:eastAsia="Times New Roman" w:cs="Times New Roman"/>
      <w:bCs/>
    </w:rPr>
  </w:style>
  <w:style w:type="character" w:customStyle="1" w:styleId="ListLabel575">
    <w:name w:val="ListLabel 575"/>
    <w:qFormat/>
    <w:rPr>
      <w:rFonts w:cs="Times New Roman"/>
      <w:b/>
    </w:rPr>
  </w:style>
  <w:style w:type="character" w:customStyle="1" w:styleId="ListLabel576">
    <w:name w:val="ListLabel 576"/>
    <w:qFormat/>
    <w:rPr>
      <w:rFonts w:cs="Times New Roman"/>
      <w:b/>
    </w:rPr>
  </w:style>
  <w:style w:type="character" w:customStyle="1" w:styleId="ListLabel577">
    <w:name w:val="ListLabel 577"/>
    <w:qFormat/>
    <w:rPr>
      <w:rFonts w:cs="Times New Roman"/>
      <w:b/>
    </w:rPr>
  </w:style>
  <w:style w:type="character" w:customStyle="1" w:styleId="ListLabel578">
    <w:name w:val="ListLabel 578"/>
    <w:qFormat/>
    <w:rPr>
      <w:rFonts w:cs="Times New Roman"/>
      <w:b/>
    </w:rPr>
  </w:style>
  <w:style w:type="character" w:customStyle="1" w:styleId="ListLabel579">
    <w:name w:val="ListLabel 579"/>
    <w:qFormat/>
    <w:rPr>
      <w:rFonts w:cs="Times New Roman"/>
      <w:b/>
    </w:rPr>
  </w:style>
  <w:style w:type="character" w:customStyle="1" w:styleId="ListLabel580">
    <w:name w:val="ListLabel 580"/>
    <w:qFormat/>
    <w:rPr>
      <w:rFonts w:cs="Times New Roman"/>
      <w:b/>
    </w:rPr>
  </w:style>
  <w:style w:type="character" w:customStyle="1" w:styleId="ListLabel581">
    <w:name w:val="ListLabel 581"/>
    <w:qFormat/>
    <w:rPr>
      <w:rFonts w:cs="Times New Roman"/>
      <w:b/>
    </w:rPr>
  </w:style>
  <w:style w:type="character" w:customStyle="1" w:styleId="ListLabel582">
    <w:name w:val="ListLabel 582"/>
    <w:qFormat/>
    <w:rPr>
      <w:rFonts w:ascii="Arial" w:hAnsi="Arial" w:cs="Times New Roman"/>
      <w:bCs/>
      <w:sz w:val="24"/>
      <w:szCs w:val="20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Calibri"/>
      <w:szCs w:val="22"/>
    </w:rPr>
  </w:style>
  <w:style w:type="character" w:customStyle="1" w:styleId="ListLabel592">
    <w:name w:val="ListLabel 592"/>
    <w:qFormat/>
  </w:style>
  <w:style w:type="character" w:customStyle="1" w:styleId="ListLabel593">
    <w:name w:val="ListLabel 593"/>
    <w:qFormat/>
    <w:rPr>
      <w:color w:val="FF0000"/>
    </w:rPr>
  </w:style>
  <w:style w:type="character" w:customStyle="1" w:styleId="ListLabel594">
    <w:name w:val="ListLabel 594"/>
    <w:qFormat/>
    <w:rPr>
      <w:color w:val="auto"/>
    </w:rPr>
  </w:style>
  <w:style w:type="character" w:customStyle="1" w:styleId="ListLabel595">
    <w:name w:val="ListLabel 595"/>
    <w:qFormat/>
    <w:rPr>
      <w:rFonts w:cs="Calibri"/>
      <w:color w:val="auto"/>
      <w:szCs w:val="22"/>
    </w:rPr>
  </w:style>
  <w:style w:type="character" w:customStyle="1" w:styleId="ListLabel596">
    <w:name w:val="ListLabel 596"/>
    <w:qFormat/>
    <w:rPr>
      <w:color w:val="auto"/>
      <w:sz w:val="22"/>
      <w:szCs w:val="22"/>
    </w:rPr>
  </w:style>
  <w:style w:type="character" w:customStyle="1" w:styleId="ListLabel597">
    <w:name w:val="ListLabel 597"/>
    <w:qFormat/>
    <w:rPr>
      <w:rFonts w:cs="Calibri"/>
    </w:rPr>
  </w:style>
  <w:style w:type="character" w:customStyle="1" w:styleId="ListLabel598">
    <w:name w:val="ListLabel 598"/>
    <w:qFormat/>
    <w:rPr>
      <w:color w:val="auto"/>
    </w:rPr>
  </w:style>
  <w:style w:type="character" w:customStyle="1" w:styleId="ListLabel599">
    <w:name w:val="ListLabel 599"/>
    <w:qFormat/>
    <w:rPr>
      <w:rFonts w:cs="Arial Narrow"/>
      <w:sz w:val="22"/>
      <w:szCs w:val="22"/>
    </w:rPr>
  </w:style>
  <w:style w:type="character" w:customStyle="1" w:styleId="ListLabel600">
    <w:name w:val="ListLabel 600"/>
    <w:qFormat/>
    <w:rPr>
      <w:color w:val="auto"/>
    </w:rPr>
  </w:style>
  <w:style w:type="character" w:customStyle="1" w:styleId="ListLabel601">
    <w:name w:val="ListLabel 601"/>
    <w:qFormat/>
    <w:rPr>
      <w:bCs/>
    </w:rPr>
  </w:style>
  <w:style w:type="character" w:customStyle="1" w:styleId="ListLabel602">
    <w:name w:val="ListLabel 602"/>
    <w:qFormat/>
    <w:rPr>
      <w:color w:val="auto"/>
      <w:sz w:val="22"/>
      <w:szCs w:val="22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  <w:sz w:val="20"/>
      <w:szCs w:val="20"/>
    </w:rPr>
  </w:style>
  <w:style w:type="character" w:customStyle="1" w:styleId="ListLabel615">
    <w:name w:val="ListLabel 615"/>
    <w:qFormat/>
    <w:rPr>
      <w:rFonts w:eastAsia="Times New Roman" w:cs="Arial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  <w:b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eastAsia="Times New Roman" w:cs="Calibri"/>
      <w:b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Times New Roman"/>
      <w:sz w:val="20"/>
      <w:szCs w:val="20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  <w:sz w:val="18"/>
      <w:szCs w:val="18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Times New Roman"/>
      <w:bCs/>
    </w:rPr>
  </w:style>
  <w:style w:type="character" w:customStyle="1" w:styleId="ListLabel656">
    <w:name w:val="ListLabel 656"/>
    <w:qFormat/>
    <w:rPr>
      <w:rFonts w:cs="Times New Roman"/>
      <w:bCs/>
    </w:rPr>
  </w:style>
  <w:style w:type="character" w:customStyle="1" w:styleId="ListLabel657">
    <w:name w:val="ListLabel 657"/>
    <w:qFormat/>
    <w:rPr>
      <w:rFonts w:cs="Times New Roman"/>
      <w:bCs/>
    </w:rPr>
  </w:style>
  <w:style w:type="character" w:customStyle="1" w:styleId="ListLabel658">
    <w:name w:val="ListLabel 658"/>
    <w:qFormat/>
    <w:rPr>
      <w:rFonts w:cs="Times New Roman"/>
      <w:sz w:val="24"/>
      <w:szCs w:val="24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  <w:bCs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Times New Roman"/>
      <w:b/>
    </w:rPr>
  </w:style>
  <w:style w:type="character" w:customStyle="1" w:styleId="ListLabel679">
    <w:name w:val="ListLabel 679"/>
    <w:qFormat/>
    <w:rPr>
      <w:rFonts w:eastAsia="Times New Roman" w:cs="Times New Roman"/>
      <w:bCs/>
    </w:rPr>
  </w:style>
  <w:style w:type="character" w:customStyle="1" w:styleId="ListLabel680">
    <w:name w:val="ListLabel 680"/>
    <w:qFormat/>
    <w:rPr>
      <w:rFonts w:cs="Times New Roman"/>
      <w:b/>
    </w:rPr>
  </w:style>
  <w:style w:type="character" w:customStyle="1" w:styleId="ListLabel681">
    <w:name w:val="ListLabel 681"/>
    <w:qFormat/>
    <w:rPr>
      <w:rFonts w:cs="Times New Roman"/>
      <w:b/>
    </w:rPr>
  </w:style>
  <w:style w:type="character" w:customStyle="1" w:styleId="ListLabel682">
    <w:name w:val="ListLabel 682"/>
    <w:qFormat/>
    <w:rPr>
      <w:rFonts w:cs="Times New Roman"/>
      <w:b/>
    </w:rPr>
  </w:style>
  <w:style w:type="character" w:customStyle="1" w:styleId="ListLabel683">
    <w:name w:val="ListLabel 683"/>
    <w:qFormat/>
    <w:rPr>
      <w:rFonts w:cs="Times New Roman"/>
      <w:b/>
    </w:rPr>
  </w:style>
  <w:style w:type="character" w:customStyle="1" w:styleId="ListLabel684">
    <w:name w:val="ListLabel 684"/>
    <w:qFormat/>
    <w:rPr>
      <w:rFonts w:cs="Times New Roman"/>
      <w:b/>
    </w:rPr>
  </w:style>
  <w:style w:type="character" w:customStyle="1" w:styleId="ListLabel685">
    <w:name w:val="ListLabel 685"/>
    <w:qFormat/>
    <w:rPr>
      <w:rFonts w:cs="Times New Roman"/>
      <w:b/>
    </w:rPr>
  </w:style>
  <w:style w:type="character" w:customStyle="1" w:styleId="ListLabel686">
    <w:name w:val="ListLabel 686"/>
    <w:qFormat/>
    <w:rPr>
      <w:rFonts w:cs="Times New Roman"/>
      <w:b/>
    </w:rPr>
  </w:style>
  <w:style w:type="character" w:customStyle="1" w:styleId="ListLabel687">
    <w:name w:val="ListLabel 687"/>
    <w:qFormat/>
    <w:rPr>
      <w:rFonts w:cs="Times New Roman"/>
      <w:bCs/>
      <w:sz w:val="24"/>
      <w:szCs w:val="20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Calibri"/>
      <w:szCs w:val="22"/>
    </w:rPr>
  </w:style>
  <w:style w:type="character" w:customStyle="1" w:styleId="ListLabel697">
    <w:name w:val="ListLabel 697"/>
    <w:qFormat/>
  </w:style>
  <w:style w:type="character" w:customStyle="1" w:styleId="ListLabel698">
    <w:name w:val="ListLabel 698"/>
    <w:qFormat/>
    <w:rPr>
      <w:color w:val="FF0000"/>
    </w:rPr>
  </w:style>
  <w:style w:type="character" w:customStyle="1" w:styleId="ListLabel699">
    <w:name w:val="ListLabel 699"/>
    <w:qFormat/>
    <w:rPr>
      <w:color w:val="auto"/>
    </w:rPr>
  </w:style>
  <w:style w:type="character" w:customStyle="1" w:styleId="ListLabel700">
    <w:name w:val="ListLabel 700"/>
    <w:qFormat/>
    <w:rPr>
      <w:rFonts w:cs="Calibri"/>
      <w:color w:val="auto"/>
      <w:szCs w:val="22"/>
    </w:rPr>
  </w:style>
  <w:style w:type="character" w:customStyle="1" w:styleId="ListLabel701">
    <w:name w:val="ListLabel 701"/>
    <w:qFormat/>
    <w:rPr>
      <w:color w:val="auto"/>
      <w:sz w:val="22"/>
      <w:szCs w:val="22"/>
    </w:rPr>
  </w:style>
  <w:style w:type="character" w:customStyle="1" w:styleId="ListLabel702">
    <w:name w:val="ListLabel 702"/>
    <w:qFormat/>
    <w:rPr>
      <w:rFonts w:cs="Calibri"/>
    </w:rPr>
  </w:style>
  <w:style w:type="character" w:customStyle="1" w:styleId="ListLabel703">
    <w:name w:val="ListLabel 703"/>
    <w:qFormat/>
    <w:rPr>
      <w:color w:val="auto"/>
    </w:rPr>
  </w:style>
  <w:style w:type="character" w:customStyle="1" w:styleId="ListLabel704">
    <w:name w:val="ListLabel 704"/>
    <w:qFormat/>
    <w:rPr>
      <w:rFonts w:cs="Arial Narrow"/>
      <w:sz w:val="22"/>
      <w:szCs w:val="22"/>
    </w:rPr>
  </w:style>
  <w:style w:type="character" w:customStyle="1" w:styleId="ListLabel705">
    <w:name w:val="ListLabel 705"/>
    <w:qFormat/>
    <w:rPr>
      <w:color w:val="auto"/>
    </w:rPr>
  </w:style>
  <w:style w:type="character" w:customStyle="1" w:styleId="ListLabel706">
    <w:name w:val="ListLabel 706"/>
    <w:qFormat/>
    <w:rPr>
      <w:bCs/>
    </w:rPr>
  </w:style>
  <w:style w:type="character" w:customStyle="1" w:styleId="ListLabel707">
    <w:name w:val="ListLabel 707"/>
    <w:qFormat/>
    <w:rPr>
      <w:color w:val="auto"/>
      <w:sz w:val="22"/>
      <w:szCs w:val="22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  <w:sz w:val="20"/>
      <w:szCs w:val="20"/>
    </w:rPr>
  </w:style>
  <w:style w:type="character" w:customStyle="1" w:styleId="ListLabel720">
    <w:name w:val="ListLabel 720"/>
    <w:qFormat/>
    <w:rPr>
      <w:rFonts w:eastAsia="Times New Roman" w:cs="Aria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Symbol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  <w:b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eastAsia="Times New Roman" w:cs="Calibri"/>
      <w:b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Times New Roman"/>
      <w:sz w:val="20"/>
      <w:szCs w:val="20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  <w:sz w:val="18"/>
      <w:szCs w:val="18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Times New Roman"/>
      <w:bCs/>
    </w:rPr>
  </w:style>
  <w:style w:type="character" w:customStyle="1" w:styleId="ListLabel761">
    <w:name w:val="ListLabel 761"/>
    <w:qFormat/>
    <w:rPr>
      <w:rFonts w:cs="Times New Roman"/>
      <w:bCs/>
    </w:rPr>
  </w:style>
  <w:style w:type="character" w:customStyle="1" w:styleId="ListLabel762">
    <w:name w:val="ListLabel 762"/>
    <w:qFormat/>
    <w:rPr>
      <w:rFonts w:cs="Times New Roman"/>
      <w:bCs/>
    </w:rPr>
  </w:style>
  <w:style w:type="character" w:customStyle="1" w:styleId="ListLabel763">
    <w:name w:val="ListLabel 763"/>
    <w:qFormat/>
    <w:rPr>
      <w:rFonts w:cs="Times New Roman"/>
      <w:sz w:val="24"/>
      <w:szCs w:val="24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  <w:bCs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  <w:b/>
    </w:rPr>
  </w:style>
  <w:style w:type="character" w:customStyle="1" w:styleId="ListLabel784">
    <w:name w:val="ListLabel 784"/>
    <w:qFormat/>
    <w:rPr>
      <w:rFonts w:eastAsia="Times New Roman" w:cs="Times New Roman"/>
      <w:bCs/>
    </w:rPr>
  </w:style>
  <w:style w:type="character" w:customStyle="1" w:styleId="ListLabel785">
    <w:name w:val="ListLabel 785"/>
    <w:qFormat/>
    <w:rPr>
      <w:rFonts w:cs="Times New Roman"/>
      <w:b/>
    </w:rPr>
  </w:style>
  <w:style w:type="character" w:customStyle="1" w:styleId="ListLabel786">
    <w:name w:val="ListLabel 786"/>
    <w:qFormat/>
    <w:rPr>
      <w:rFonts w:cs="Times New Roman"/>
      <w:b/>
    </w:rPr>
  </w:style>
  <w:style w:type="character" w:customStyle="1" w:styleId="ListLabel787">
    <w:name w:val="ListLabel 787"/>
    <w:qFormat/>
    <w:rPr>
      <w:rFonts w:cs="Times New Roman"/>
      <w:b/>
    </w:rPr>
  </w:style>
  <w:style w:type="character" w:customStyle="1" w:styleId="ListLabel788">
    <w:name w:val="ListLabel 788"/>
    <w:qFormat/>
    <w:rPr>
      <w:rFonts w:cs="Times New Roman"/>
      <w:b/>
    </w:rPr>
  </w:style>
  <w:style w:type="character" w:customStyle="1" w:styleId="ListLabel789">
    <w:name w:val="ListLabel 789"/>
    <w:qFormat/>
    <w:rPr>
      <w:rFonts w:cs="Times New Roman"/>
      <w:b/>
    </w:rPr>
  </w:style>
  <w:style w:type="character" w:customStyle="1" w:styleId="ListLabel790">
    <w:name w:val="ListLabel 790"/>
    <w:qFormat/>
    <w:rPr>
      <w:rFonts w:cs="Times New Roman"/>
      <w:b/>
    </w:rPr>
  </w:style>
  <w:style w:type="character" w:customStyle="1" w:styleId="ListLabel791">
    <w:name w:val="ListLabel 791"/>
    <w:qFormat/>
    <w:rPr>
      <w:rFonts w:cs="Times New Roman"/>
      <w:b/>
    </w:rPr>
  </w:style>
  <w:style w:type="character" w:customStyle="1" w:styleId="ListLabel792">
    <w:name w:val="ListLabel 792"/>
    <w:qFormat/>
    <w:rPr>
      <w:rFonts w:cs="Times New Roman"/>
      <w:bCs/>
      <w:sz w:val="24"/>
      <w:szCs w:val="20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Calibri"/>
      <w:szCs w:val="22"/>
    </w:rPr>
  </w:style>
  <w:style w:type="character" w:customStyle="1" w:styleId="ListLabel802">
    <w:name w:val="ListLabel 802"/>
    <w:qFormat/>
  </w:style>
  <w:style w:type="character" w:customStyle="1" w:styleId="ListLabel803">
    <w:name w:val="ListLabel 803"/>
    <w:qFormat/>
    <w:rPr>
      <w:color w:val="000000"/>
    </w:rPr>
  </w:style>
  <w:style w:type="character" w:customStyle="1" w:styleId="ListLabel804">
    <w:name w:val="ListLabel 804"/>
    <w:qFormat/>
    <w:rPr>
      <w:color w:val="auto"/>
    </w:rPr>
  </w:style>
  <w:style w:type="character" w:customStyle="1" w:styleId="ListLabel805">
    <w:name w:val="ListLabel 805"/>
    <w:qFormat/>
    <w:rPr>
      <w:rFonts w:cs="Calibri"/>
      <w:color w:val="auto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 w:val="0"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 w:val="0"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spacing w:after="160" w:line="259" w:lineRule="auto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oprawka1">
    <w:name w:val="Poprawka1"/>
    <w:qFormat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spacing w:after="160" w:line="259" w:lineRule="auto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qFormat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pPr>
      <w:spacing w:after="0"/>
      <w:jc w:val="both"/>
    </w:pPr>
    <w:rPr>
      <w:rFonts w:eastAsia="SimSu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6712FF2-E53B-49BD-82EF-B7FC4B3C8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3735</Words>
  <Characters>22413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Radzikowski</dc:creator>
  <cp:lastModifiedBy>Łukasz Radzikowski</cp:lastModifiedBy>
  <cp:revision>3</cp:revision>
  <dcterms:created xsi:type="dcterms:W3CDTF">2020-09-24T13:27:00Z</dcterms:created>
  <dcterms:modified xsi:type="dcterms:W3CDTF">2020-09-24T13:28:00Z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1045-11.2.0.9635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